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532" w:rsidRPr="001C4532" w:rsidRDefault="00BB3A93" w:rsidP="001C4532">
      <w:pPr>
        <w:jc w:val="center"/>
        <w:rPr>
          <w:rFonts w:ascii="Times New Roman" w:hAnsi="Times New Roman" w:cs="Times New Roman"/>
          <w:b/>
          <w:sz w:val="28"/>
          <w:szCs w:val="28"/>
        </w:rPr>
      </w:pPr>
      <w:r w:rsidRPr="001C4532">
        <w:rPr>
          <w:rFonts w:ascii="Times New Roman" w:hAnsi="Times New Roman" w:cs="Times New Roman"/>
          <w:sz w:val="28"/>
          <w:szCs w:val="28"/>
        </w:rPr>
        <w:t xml:space="preserve">Государственное казенное учреждение </w:t>
      </w:r>
      <w:bookmarkStart w:id="0" w:name="bookmark0"/>
      <w:r w:rsidR="001C4532" w:rsidRPr="001C4532">
        <w:rPr>
          <w:rFonts w:ascii="Times New Roman" w:hAnsi="Times New Roman" w:cs="Times New Roman"/>
          <w:b/>
          <w:sz w:val="28"/>
          <w:szCs w:val="28"/>
        </w:rPr>
        <w:t>«ЦШИ РИ»</w:t>
      </w:r>
    </w:p>
    <w:p w:rsidR="001C4532" w:rsidRPr="001C4532" w:rsidRDefault="001C4532" w:rsidP="001C4532">
      <w:pPr>
        <w:pStyle w:val="20"/>
        <w:shd w:val="clear" w:color="auto" w:fill="auto"/>
        <w:spacing w:after="0" w:line="240" w:lineRule="auto"/>
        <w:rPr>
          <w:sz w:val="28"/>
          <w:szCs w:val="28"/>
        </w:rPr>
      </w:pPr>
    </w:p>
    <w:p w:rsidR="001C4532" w:rsidRPr="001C4532" w:rsidRDefault="001C4532" w:rsidP="001C4532">
      <w:pPr>
        <w:pStyle w:val="20"/>
        <w:shd w:val="clear" w:color="auto" w:fill="auto"/>
        <w:spacing w:after="0" w:line="240" w:lineRule="auto"/>
        <w:rPr>
          <w:sz w:val="28"/>
          <w:szCs w:val="28"/>
        </w:rPr>
      </w:pPr>
    </w:p>
    <w:p w:rsidR="001C4532" w:rsidRPr="001C4532" w:rsidRDefault="001C4532" w:rsidP="001C4532">
      <w:pPr>
        <w:pStyle w:val="20"/>
        <w:shd w:val="clear" w:color="auto" w:fill="auto"/>
        <w:spacing w:after="0" w:line="240" w:lineRule="auto"/>
        <w:rPr>
          <w:sz w:val="28"/>
          <w:szCs w:val="28"/>
        </w:rPr>
      </w:pPr>
    </w:p>
    <w:bookmarkEnd w:id="0"/>
    <w:p w:rsidR="00BB3A93" w:rsidRPr="001C4532" w:rsidRDefault="001C4532" w:rsidP="001C4532">
      <w:pPr>
        <w:pStyle w:val="30"/>
        <w:shd w:val="clear" w:color="auto" w:fill="auto"/>
        <w:spacing w:before="0" w:after="0"/>
      </w:pPr>
      <w:r w:rsidRPr="001C4532">
        <w:rPr>
          <w:b w:val="0"/>
        </w:rPr>
        <w:t xml:space="preserve">ДОПОЛНИТЕЛЬНАЯ  ПРЕДПРОФЕССИОНАЛЬНАЯ ОБЩЕОБРАЗОВАТЕЛЬНАЯ  ПРОГРАММА В ОБЛАСТИ МУЗЫКАЛЬНОГО ИСКУССТВА  </w:t>
      </w:r>
      <w:r w:rsidR="001E6AEB" w:rsidRPr="001C4532">
        <w:rPr>
          <w:b w:val="0"/>
        </w:rPr>
        <w:t>«СТРУННЫЕ ИНСТРУМЕНТЫ</w:t>
      </w:r>
      <w:r w:rsidR="001E6AEB" w:rsidRPr="001C4532">
        <w:t>»</w:t>
      </w: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Pr="00DA047A" w:rsidRDefault="001C4532" w:rsidP="001C4532">
      <w:pPr>
        <w:pStyle w:val="10"/>
        <w:keepNext/>
        <w:keepLines/>
        <w:shd w:val="clear" w:color="auto" w:fill="auto"/>
        <w:tabs>
          <w:tab w:val="left" w:pos="3089"/>
          <w:tab w:val="center" w:pos="4507"/>
        </w:tabs>
        <w:spacing w:before="0" w:after="0" w:line="240" w:lineRule="auto"/>
        <w:jc w:val="left"/>
        <w:rPr>
          <w:b w:val="0"/>
          <w:sz w:val="28"/>
          <w:szCs w:val="28"/>
        </w:rPr>
      </w:pPr>
      <w:r>
        <w:rPr>
          <w:b w:val="0"/>
          <w:sz w:val="28"/>
          <w:szCs w:val="28"/>
        </w:rPr>
        <w:tab/>
      </w:r>
      <w:r>
        <w:rPr>
          <w:b w:val="0"/>
          <w:sz w:val="28"/>
          <w:szCs w:val="28"/>
        </w:rPr>
        <w:tab/>
      </w:r>
      <w:r w:rsidRPr="00DA047A">
        <w:rPr>
          <w:b w:val="0"/>
          <w:sz w:val="28"/>
          <w:szCs w:val="28"/>
        </w:rPr>
        <w:t>Предметная область</w:t>
      </w:r>
    </w:p>
    <w:p w:rsidR="001C4532" w:rsidRPr="00DA047A" w:rsidRDefault="001C4532" w:rsidP="001C4532">
      <w:pPr>
        <w:pStyle w:val="10"/>
        <w:keepNext/>
        <w:keepLines/>
        <w:shd w:val="clear" w:color="auto" w:fill="auto"/>
        <w:spacing w:before="0" w:after="0" w:line="240" w:lineRule="auto"/>
        <w:rPr>
          <w:b w:val="0"/>
          <w:sz w:val="28"/>
          <w:szCs w:val="28"/>
        </w:rPr>
      </w:pPr>
      <w:r w:rsidRPr="00DA047A">
        <w:rPr>
          <w:b w:val="0"/>
          <w:sz w:val="28"/>
          <w:szCs w:val="28"/>
        </w:rPr>
        <w:t>ПО.01. Музыкальное исполнительство</w:t>
      </w:r>
    </w:p>
    <w:p w:rsidR="001C4532" w:rsidRDefault="001C4532" w:rsidP="001C4532">
      <w:pPr>
        <w:pStyle w:val="30"/>
        <w:shd w:val="clear" w:color="auto" w:fill="auto"/>
        <w:spacing w:before="0" w:after="0" w:line="240" w:lineRule="auto"/>
      </w:pPr>
    </w:p>
    <w:p w:rsidR="001C4532" w:rsidRDefault="001C4532" w:rsidP="001C4532">
      <w:pPr>
        <w:pStyle w:val="30"/>
        <w:shd w:val="clear" w:color="auto" w:fill="auto"/>
        <w:spacing w:before="0" w:after="0" w:line="240" w:lineRule="auto"/>
      </w:pPr>
    </w:p>
    <w:p w:rsidR="001C4532" w:rsidRDefault="001C4532" w:rsidP="001C4532">
      <w:pPr>
        <w:pStyle w:val="30"/>
        <w:shd w:val="clear" w:color="auto" w:fill="auto"/>
        <w:spacing w:before="0" w:after="0" w:line="240" w:lineRule="auto"/>
      </w:pPr>
    </w:p>
    <w:p w:rsidR="001C4532" w:rsidRDefault="001C4532" w:rsidP="001C4532">
      <w:pPr>
        <w:pStyle w:val="30"/>
        <w:shd w:val="clear" w:color="auto" w:fill="auto"/>
        <w:spacing w:before="0" w:after="0" w:line="240" w:lineRule="auto"/>
      </w:pPr>
    </w:p>
    <w:p w:rsidR="001C4532" w:rsidRPr="001C4532" w:rsidRDefault="001C4532" w:rsidP="001C4532">
      <w:pPr>
        <w:pStyle w:val="22"/>
        <w:keepNext/>
        <w:keepLines/>
        <w:shd w:val="clear" w:color="auto" w:fill="auto"/>
        <w:spacing w:before="0" w:after="0" w:line="240" w:lineRule="auto"/>
        <w:rPr>
          <w:b w:val="0"/>
          <w:sz w:val="32"/>
          <w:szCs w:val="32"/>
        </w:rPr>
      </w:pPr>
      <w:r w:rsidRPr="001C4532">
        <w:rPr>
          <w:sz w:val="32"/>
          <w:szCs w:val="32"/>
        </w:rPr>
        <w:t>Рабочая программа по учебному предмету</w:t>
      </w:r>
    </w:p>
    <w:p w:rsidR="001C4532" w:rsidRPr="001C4532" w:rsidRDefault="001C4532">
      <w:pPr>
        <w:pStyle w:val="30"/>
        <w:shd w:val="clear" w:color="auto" w:fill="auto"/>
        <w:spacing w:before="0" w:after="0" w:line="280" w:lineRule="exact"/>
        <w:rPr>
          <w:sz w:val="32"/>
          <w:szCs w:val="32"/>
        </w:rPr>
      </w:pPr>
    </w:p>
    <w:p w:rsidR="001C4532" w:rsidRPr="001C4532" w:rsidRDefault="001C4532" w:rsidP="001C4532">
      <w:pPr>
        <w:pStyle w:val="10"/>
        <w:keepNext/>
        <w:keepLines/>
        <w:shd w:val="clear" w:color="auto" w:fill="auto"/>
        <w:spacing w:before="0" w:after="380" w:line="440" w:lineRule="exact"/>
        <w:rPr>
          <w:sz w:val="32"/>
          <w:szCs w:val="32"/>
        </w:rPr>
      </w:pPr>
      <w:bookmarkStart w:id="1" w:name="bookmark1"/>
      <w:r>
        <w:rPr>
          <w:sz w:val="32"/>
          <w:szCs w:val="32"/>
        </w:rPr>
        <w:t>по.01.уп.01. специальность (</w:t>
      </w:r>
      <w:r w:rsidRPr="001C4532">
        <w:rPr>
          <w:sz w:val="32"/>
          <w:szCs w:val="32"/>
        </w:rPr>
        <w:t>скрипка</w:t>
      </w:r>
      <w:bookmarkEnd w:id="1"/>
      <w:r>
        <w:rPr>
          <w:sz w:val="32"/>
          <w:szCs w:val="32"/>
        </w:rPr>
        <w:t>)</w:t>
      </w: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pPr>
        <w:pStyle w:val="30"/>
        <w:shd w:val="clear" w:color="auto" w:fill="auto"/>
        <w:spacing w:before="0" w:after="0" w:line="280" w:lineRule="exact"/>
      </w:pPr>
    </w:p>
    <w:p w:rsidR="001C4532" w:rsidRDefault="001C4532" w:rsidP="001C4532">
      <w:pPr>
        <w:pStyle w:val="30"/>
        <w:shd w:val="clear" w:color="auto" w:fill="auto"/>
        <w:spacing w:before="0" w:after="0" w:line="280" w:lineRule="exact"/>
        <w:jc w:val="left"/>
      </w:pPr>
    </w:p>
    <w:p w:rsidR="00885F49" w:rsidRPr="001C4532" w:rsidRDefault="00DF4217">
      <w:pPr>
        <w:pStyle w:val="30"/>
        <w:shd w:val="clear" w:color="auto" w:fill="auto"/>
        <w:spacing w:before="0" w:after="0" w:line="280" w:lineRule="exact"/>
        <w:rPr>
          <w:b w:val="0"/>
        </w:rPr>
      </w:pPr>
      <w:r>
        <w:rPr>
          <w:b w:val="0"/>
        </w:rPr>
        <w:t>2020</w:t>
      </w:r>
      <w:r w:rsidR="00BB3A93" w:rsidRPr="001C4532">
        <w:rPr>
          <w:b w:val="0"/>
        </w:rPr>
        <w:t>г.</w:t>
      </w:r>
    </w:p>
    <w:p w:rsidR="00BB3A93" w:rsidRDefault="00BB3A93">
      <w:pPr>
        <w:pStyle w:val="30"/>
        <w:shd w:val="clear" w:color="auto" w:fill="auto"/>
        <w:spacing w:before="0" w:after="0" w:line="280" w:lineRule="exact"/>
      </w:pPr>
    </w:p>
    <w:p w:rsidR="00BB3A93" w:rsidRDefault="00BB3A93">
      <w:pPr>
        <w:pStyle w:val="30"/>
        <w:shd w:val="clear" w:color="auto" w:fill="auto"/>
        <w:spacing w:before="0" w:after="0" w:line="280" w:lineRule="exact"/>
      </w:pPr>
    </w:p>
    <w:p w:rsidR="00BB3A93" w:rsidRPr="00BB3A93" w:rsidRDefault="00BB3A93">
      <w:pPr>
        <w:pStyle w:val="30"/>
        <w:shd w:val="clear" w:color="auto" w:fill="auto"/>
        <w:spacing w:before="0" w:after="0" w:line="280" w:lineRule="exact"/>
        <w:sectPr w:rsidR="00BB3A93" w:rsidRPr="00BB3A93">
          <w:type w:val="continuous"/>
          <w:pgSz w:w="11905" w:h="16837"/>
          <w:pgMar w:top="912" w:right="1064" w:bottom="1469" w:left="1827" w:header="0" w:footer="3" w:gutter="0"/>
          <w:cols w:space="720"/>
          <w:noEndnote/>
          <w:docGrid w:linePitch="360"/>
        </w:sectPr>
      </w:pPr>
    </w:p>
    <w:p w:rsidR="00DF4217" w:rsidRPr="00DF4217" w:rsidRDefault="001E6AEB" w:rsidP="00DF4217">
      <w:pPr>
        <w:rPr>
          <w:rFonts w:ascii="Times New Roman" w:hAnsi="Times New Roman" w:cs="Times New Roman"/>
        </w:rPr>
      </w:pPr>
      <w:r w:rsidRPr="00DF4217">
        <w:rPr>
          <w:rFonts w:ascii="Times New Roman" w:hAnsi="Times New Roman" w:cs="Times New Roman"/>
        </w:rPr>
        <w:lastRenderedPageBreak/>
        <w:t xml:space="preserve">«Рассмотрено» Педагогическим Советом </w:t>
      </w:r>
      <w:r w:rsidR="00DF4217" w:rsidRPr="00DF4217">
        <w:rPr>
          <w:rFonts w:ascii="Times New Roman" w:hAnsi="Times New Roman" w:cs="Times New Roman"/>
        </w:rPr>
        <w:t>ГКУ «ЦШИ РИ»</w:t>
      </w:r>
    </w:p>
    <w:p w:rsidR="00BB3A93" w:rsidRPr="00DF4217" w:rsidRDefault="00BB3A93" w:rsidP="00DF4217">
      <w:pPr>
        <w:pStyle w:val="8"/>
        <w:shd w:val="clear" w:color="auto" w:fill="auto"/>
        <w:rPr>
          <w:sz w:val="24"/>
          <w:szCs w:val="24"/>
        </w:rPr>
      </w:pPr>
      <w:r w:rsidRPr="00DF4217">
        <w:rPr>
          <w:sz w:val="24"/>
          <w:szCs w:val="24"/>
        </w:rPr>
        <w:t xml:space="preserve">Протокол № 1 </w:t>
      </w:r>
    </w:p>
    <w:p w:rsidR="00BB3A93" w:rsidRPr="00DF4217" w:rsidRDefault="00DF4217" w:rsidP="00DF4217">
      <w:pPr>
        <w:tabs>
          <w:tab w:val="left" w:leader="underscore" w:pos="2765"/>
        </w:tabs>
        <w:rPr>
          <w:rFonts w:ascii="Times New Roman" w:hAnsi="Times New Roman" w:cs="Times New Roman"/>
        </w:rPr>
      </w:pPr>
      <w:r>
        <w:rPr>
          <w:rFonts w:ascii="Times New Roman" w:hAnsi="Times New Roman" w:cs="Times New Roman"/>
        </w:rPr>
        <w:t>от  «07 » сентября  2020</w:t>
      </w:r>
      <w:r w:rsidRPr="00012266">
        <w:rPr>
          <w:rFonts w:ascii="Times New Roman" w:hAnsi="Times New Roman" w:cs="Times New Roman"/>
        </w:rPr>
        <w:t xml:space="preserve"> г.</w:t>
      </w:r>
    </w:p>
    <w:p w:rsidR="00BB3A93" w:rsidRPr="00DF4217" w:rsidRDefault="00BB3A93" w:rsidP="00BB3A93">
      <w:pPr>
        <w:pStyle w:val="8"/>
        <w:shd w:val="clear" w:color="auto" w:fill="auto"/>
        <w:ind w:left="20"/>
        <w:rPr>
          <w:sz w:val="24"/>
          <w:szCs w:val="24"/>
        </w:rPr>
      </w:pPr>
    </w:p>
    <w:p w:rsidR="00DF4217" w:rsidRDefault="00DF4217" w:rsidP="00DF4217">
      <w:pPr>
        <w:pStyle w:val="8"/>
        <w:shd w:val="clear" w:color="auto" w:fill="auto"/>
        <w:ind w:left="20"/>
        <w:rPr>
          <w:sz w:val="24"/>
          <w:szCs w:val="24"/>
        </w:rPr>
      </w:pPr>
    </w:p>
    <w:p w:rsidR="00DF4217" w:rsidRDefault="00DF4217" w:rsidP="00DF4217">
      <w:pPr>
        <w:pStyle w:val="8"/>
        <w:shd w:val="clear" w:color="auto" w:fill="auto"/>
        <w:ind w:left="20"/>
        <w:rPr>
          <w:sz w:val="24"/>
          <w:szCs w:val="24"/>
        </w:rPr>
      </w:pPr>
    </w:p>
    <w:p w:rsidR="00DF4217" w:rsidRDefault="00DF4217" w:rsidP="00DF4217">
      <w:pPr>
        <w:pStyle w:val="8"/>
        <w:shd w:val="clear" w:color="auto" w:fill="auto"/>
        <w:ind w:left="20"/>
        <w:rPr>
          <w:sz w:val="24"/>
          <w:szCs w:val="24"/>
        </w:rPr>
      </w:pPr>
    </w:p>
    <w:p w:rsidR="00DF4217" w:rsidRDefault="00DF4217" w:rsidP="00DF4217">
      <w:pPr>
        <w:pStyle w:val="8"/>
        <w:shd w:val="clear" w:color="auto" w:fill="auto"/>
        <w:rPr>
          <w:sz w:val="24"/>
          <w:szCs w:val="24"/>
        </w:rPr>
      </w:pPr>
    </w:p>
    <w:p w:rsidR="00DF4217" w:rsidRDefault="00DF4217">
      <w:pPr>
        <w:pStyle w:val="8"/>
        <w:shd w:val="clear" w:color="auto" w:fill="auto"/>
        <w:ind w:left="20"/>
        <w:rPr>
          <w:sz w:val="24"/>
          <w:szCs w:val="24"/>
        </w:rPr>
      </w:pPr>
      <w:r>
        <w:rPr>
          <w:sz w:val="24"/>
          <w:szCs w:val="24"/>
        </w:rPr>
        <w:t>«Утверждаю</w:t>
      </w:r>
    </w:p>
    <w:p w:rsidR="00DF4217" w:rsidRPr="00DF4217" w:rsidRDefault="00DF4217">
      <w:pPr>
        <w:pStyle w:val="8"/>
        <w:shd w:val="clear" w:color="auto" w:fill="auto"/>
        <w:ind w:left="20"/>
        <w:rPr>
          <w:sz w:val="24"/>
          <w:szCs w:val="24"/>
        </w:rPr>
      </w:pPr>
    </w:p>
    <w:p w:rsidR="001E4071" w:rsidRPr="00DF4217" w:rsidRDefault="00BB3A93" w:rsidP="001E4071">
      <w:pPr>
        <w:rPr>
          <w:rFonts w:ascii="Times New Roman" w:hAnsi="Times New Roman" w:cs="Times New Roman"/>
        </w:rPr>
      </w:pPr>
      <w:r w:rsidRPr="00DF4217">
        <w:rPr>
          <w:rFonts w:ascii="Times New Roman" w:hAnsi="Times New Roman" w:cs="Times New Roman"/>
        </w:rPr>
        <w:t xml:space="preserve">Директор </w:t>
      </w:r>
      <w:r w:rsidR="001E4071" w:rsidRPr="00DF4217">
        <w:rPr>
          <w:rFonts w:ascii="Times New Roman" w:hAnsi="Times New Roman" w:cs="Times New Roman"/>
        </w:rPr>
        <w:t>ГКУ «ЦШИ РИ»</w:t>
      </w:r>
    </w:p>
    <w:p w:rsidR="00BB3A93" w:rsidRPr="00DF4217" w:rsidRDefault="00BB3A93" w:rsidP="00BB3A93">
      <w:pPr>
        <w:pStyle w:val="8"/>
        <w:shd w:val="clear" w:color="auto" w:fill="auto"/>
        <w:ind w:left="20"/>
        <w:rPr>
          <w:sz w:val="24"/>
          <w:szCs w:val="24"/>
        </w:rPr>
      </w:pPr>
    </w:p>
    <w:p w:rsidR="00BB3A93" w:rsidRPr="00DF4217" w:rsidRDefault="00BB3A93" w:rsidP="00BB3A93">
      <w:pPr>
        <w:pStyle w:val="8"/>
        <w:shd w:val="clear" w:color="auto" w:fill="auto"/>
        <w:ind w:left="20"/>
        <w:rPr>
          <w:sz w:val="24"/>
          <w:szCs w:val="24"/>
        </w:rPr>
      </w:pPr>
      <w:r w:rsidRPr="00DF4217">
        <w:rPr>
          <w:sz w:val="24"/>
          <w:szCs w:val="24"/>
        </w:rPr>
        <w:t>_________________Долакова З.М.</w:t>
      </w:r>
    </w:p>
    <w:p w:rsidR="00885F49" w:rsidRDefault="001E6AEB">
      <w:pPr>
        <w:pStyle w:val="8"/>
        <w:shd w:val="clear" w:color="auto" w:fill="auto"/>
        <w:tabs>
          <w:tab w:val="left" w:pos="2386"/>
        </w:tabs>
        <w:ind w:left="20"/>
        <w:sectPr w:rsidR="00885F49" w:rsidSect="00BB3A93">
          <w:type w:val="continuous"/>
          <w:pgSz w:w="11905" w:h="16837"/>
          <w:pgMar w:top="917" w:right="848" w:bottom="10277" w:left="1020" w:header="0" w:footer="3" w:gutter="0"/>
          <w:cols w:num="2" w:space="720" w:equalWidth="0">
            <w:col w:w="3950" w:space="1258"/>
            <w:col w:w="4829"/>
          </w:cols>
          <w:noEndnote/>
          <w:docGrid w:linePitch="360"/>
        </w:sectPr>
      </w:pPr>
      <w:r w:rsidRPr="00DF4217">
        <w:rPr>
          <w:sz w:val="24"/>
          <w:szCs w:val="24"/>
        </w:rPr>
        <w:t xml:space="preserve">« </w:t>
      </w:r>
      <w:r w:rsidR="00DF4217">
        <w:rPr>
          <w:sz w:val="24"/>
          <w:szCs w:val="24"/>
        </w:rPr>
        <w:t>08</w:t>
      </w:r>
      <w:r w:rsidRPr="00DF4217">
        <w:rPr>
          <w:sz w:val="24"/>
          <w:szCs w:val="24"/>
        </w:rPr>
        <w:t>»</w:t>
      </w:r>
      <w:r w:rsidR="00DF4217">
        <w:rPr>
          <w:sz w:val="24"/>
          <w:szCs w:val="24"/>
        </w:rPr>
        <w:t xml:space="preserve"> сентября </w:t>
      </w:r>
      <w:r w:rsidR="00DF4217">
        <w:rPr>
          <w:sz w:val="24"/>
          <w:szCs w:val="24"/>
        </w:rPr>
        <w:tab/>
        <w:t>2020</w:t>
      </w:r>
      <w:r w:rsidRPr="00DF4217">
        <w:rPr>
          <w:sz w:val="24"/>
          <w:szCs w:val="24"/>
        </w:rPr>
        <w:t>г.</w:t>
      </w:r>
    </w:p>
    <w:p w:rsidR="00885F49" w:rsidRDefault="00885F49">
      <w:pPr>
        <w:framePr w:w="11909" w:h="2006" w:hRule="exact" w:wrap="notBeside" w:vAnchor="text" w:hAnchor="text" w:xAlign="center" w:y="1" w:anchorLock="1"/>
      </w:pPr>
    </w:p>
    <w:p w:rsidR="00885F49" w:rsidRDefault="001E6AEB">
      <w:pPr>
        <w:rPr>
          <w:sz w:val="2"/>
          <w:szCs w:val="2"/>
        </w:rPr>
        <w:sectPr w:rsidR="00885F49">
          <w:type w:val="continuous"/>
          <w:pgSz w:w="11905" w:h="16837"/>
          <w:pgMar w:top="0" w:right="0" w:bottom="0" w:left="0" w:header="0" w:footer="3" w:gutter="0"/>
          <w:cols w:space="720"/>
          <w:noEndnote/>
          <w:docGrid w:linePitch="360"/>
        </w:sectPr>
      </w:pPr>
      <w:r>
        <w:t xml:space="preserve"> </w:t>
      </w:r>
    </w:p>
    <w:p w:rsidR="0011235C" w:rsidRDefault="0011235C">
      <w:pPr>
        <w:pStyle w:val="8"/>
        <w:shd w:val="clear" w:color="auto" w:fill="auto"/>
        <w:spacing w:line="322" w:lineRule="exact"/>
        <w:ind w:left="20" w:right="260"/>
      </w:pPr>
    </w:p>
    <w:p w:rsidR="0011235C" w:rsidRDefault="0011235C">
      <w:pPr>
        <w:pStyle w:val="8"/>
        <w:shd w:val="clear" w:color="auto" w:fill="auto"/>
        <w:spacing w:line="322" w:lineRule="exact"/>
        <w:ind w:left="20" w:right="260"/>
      </w:pPr>
    </w:p>
    <w:p w:rsidR="00885F49" w:rsidRDefault="001E6AEB">
      <w:pPr>
        <w:pStyle w:val="8"/>
        <w:shd w:val="clear" w:color="auto" w:fill="auto"/>
        <w:spacing w:line="322" w:lineRule="exact"/>
        <w:ind w:left="20" w:right="260"/>
        <w:sectPr w:rsidR="00885F49">
          <w:type w:val="continuous"/>
          <w:pgSz w:w="11905" w:h="16837"/>
          <w:pgMar w:top="917" w:right="540" w:bottom="10277" w:left="1126" w:header="0" w:footer="3" w:gutter="0"/>
          <w:cols w:space="720"/>
          <w:noEndnote/>
          <w:docGrid w:linePitch="360"/>
        </w:sectPr>
      </w:pPr>
      <w:r>
        <w:t>Рецензент: заведующая оркестровым отделением Нижнетагильского колледжа искусств, преподаватель по классу скрипки Мартыненко Светлана Алексеевна</w:t>
      </w:r>
    </w:p>
    <w:p w:rsidR="00885F49" w:rsidRDefault="001E6AEB">
      <w:pPr>
        <w:pStyle w:val="30"/>
        <w:shd w:val="clear" w:color="auto" w:fill="auto"/>
        <w:spacing w:before="0" w:after="277" w:line="280" w:lineRule="exact"/>
        <w:ind w:left="3060"/>
        <w:jc w:val="left"/>
      </w:pPr>
      <w:r>
        <w:lastRenderedPageBreak/>
        <w:t>Структура программы учебного предмета</w:t>
      </w:r>
    </w:p>
    <w:p w:rsidR="00885F49" w:rsidRDefault="001E6AEB">
      <w:pPr>
        <w:pStyle w:val="30"/>
        <w:numPr>
          <w:ilvl w:val="0"/>
          <w:numId w:val="1"/>
        </w:numPr>
        <w:shd w:val="clear" w:color="auto" w:fill="auto"/>
        <w:tabs>
          <w:tab w:val="left" w:pos="750"/>
        </w:tabs>
        <w:spacing w:before="0" w:after="0" w:line="274" w:lineRule="exact"/>
        <w:ind w:left="40"/>
        <w:jc w:val="both"/>
      </w:pPr>
      <w:r>
        <w:t>Пояснительная записка</w:t>
      </w:r>
    </w:p>
    <w:p w:rsidR="00885F49" w:rsidRDefault="001E6AEB">
      <w:pPr>
        <w:pStyle w:val="40"/>
        <w:numPr>
          <w:ilvl w:val="0"/>
          <w:numId w:val="2"/>
        </w:numPr>
        <w:shd w:val="clear" w:color="auto" w:fill="auto"/>
        <w:tabs>
          <w:tab w:val="left" w:pos="160"/>
        </w:tabs>
        <w:ind w:left="40"/>
      </w:pPr>
      <w:r>
        <w:t>Характеристика учебного предмета, его место и роль в образовательном процессе;</w:t>
      </w:r>
    </w:p>
    <w:p w:rsidR="00885F49" w:rsidRDefault="001E6AEB">
      <w:pPr>
        <w:pStyle w:val="40"/>
        <w:numPr>
          <w:ilvl w:val="0"/>
          <w:numId w:val="2"/>
        </w:numPr>
        <w:shd w:val="clear" w:color="auto" w:fill="auto"/>
        <w:tabs>
          <w:tab w:val="left" w:pos="184"/>
        </w:tabs>
        <w:ind w:left="40"/>
      </w:pPr>
      <w:r>
        <w:t>Срок реализации учебного предмета;</w:t>
      </w:r>
    </w:p>
    <w:p w:rsidR="00885F49" w:rsidRDefault="001E6AEB">
      <w:pPr>
        <w:pStyle w:val="40"/>
        <w:numPr>
          <w:ilvl w:val="0"/>
          <w:numId w:val="2"/>
        </w:numPr>
        <w:shd w:val="clear" w:color="auto" w:fill="auto"/>
        <w:tabs>
          <w:tab w:val="left" w:pos="218"/>
        </w:tabs>
        <w:ind w:left="40" w:right="220"/>
      </w:pPr>
      <w:r>
        <w:t>Объем учебного времени, предусмотренный учебным планом образовательного учреждения на реализацию учебного предмета;</w:t>
      </w:r>
    </w:p>
    <w:p w:rsidR="00885F49" w:rsidRDefault="001E6AEB">
      <w:pPr>
        <w:pStyle w:val="40"/>
        <w:numPr>
          <w:ilvl w:val="0"/>
          <w:numId w:val="2"/>
        </w:numPr>
        <w:shd w:val="clear" w:color="auto" w:fill="auto"/>
        <w:tabs>
          <w:tab w:val="left" w:pos="194"/>
        </w:tabs>
        <w:ind w:left="40"/>
      </w:pPr>
      <w:r>
        <w:t>Форма проведения учебных аудиторных занятий;</w:t>
      </w:r>
    </w:p>
    <w:p w:rsidR="00885F49" w:rsidRDefault="001E6AEB">
      <w:pPr>
        <w:pStyle w:val="40"/>
        <w:numPr>
          <w:ilvl w:val="0"/>
          <w:numId w:val="2"/>
        </w:numPr>
        <w:shd w:val="clear" w:color="auto" w:fill="auto"/>
        <w:tabs>
          <w:tab w:val="left" w:pos="165"/>
        </w:tabs>
        <w:ind w:left="40"/>
      </w:pPr>
      <w:r>
        <w:t>Цель и задачи учебного предмета;</w:t>
      </w:r>
    </w:p>
    <w:p w:rsidR="00885F49" w:rsidRDefault="001E6AEB">
      <w:pPr>
        <w:pStyle w:val="40"/>
        <w:numPr>
          <w:ilvl w:val="0"/>
          <w:numId w:val="2"/>
        </w:numPr>
        <w:shd w:val="clear" w:color="auto" w:fill="auto"/>
        <w:tabs>
          <w:tab w:val="left" w:pos="184"/>
        </w:tabs>
        <w:ind w:left="40"/>
      </w:pPr>
      <w:r>
        <w:t>Обоснование структуры программы учебного предмета;</w:t>
      </w:r>
    </w:p>
    <w:p w:rsidR="00885F49" w:rsidRDefault="001E6AEB">
      <w:pPr>
        <w:pStyle w:val="40"/>
        <w:numPr>
          <w:ilvl w:val="0"/>
          <w:numId w:val="2"/>
        </w:numPr>
        <w:shd w:val="clear" w:color="auto" w:fill="auto"/>
        <w:tabs>
          <w:tab w:val="left" w:pos="155"/>
        </w:tabs>
        <w:ind w:left="40"/>
      </w:pPr>
      <w:r>
        <w:t>Методы обучения;</w:t>
      </w:r>
    </w:p>
    <w:p w:rsidR="00885F49" w:rsidRDefault="001E6AEB">
      <w:pPr>
        <w:pStyle w:val="40"/>
        <w:numPr>
          <w:ilvl w:val="0"/>
          <w:numId w:val="2"/>
        </w:numPr>
        <w:shd w:val="clear" w:color="auto" w:fill="auto"/>
        <w:tabs>
          <w:tab w:val="left" w:pos="184"/>
        </w:tabs>
        <w:spacing w:after="360"/>
        <w:ind w:left="40"/>
      </w:pPr>
      <w:r>
        <w:t>Описание материально-технических условий реализации учебного предмета;</w:t>
      </w:r>
    </w:p>
    <w:p w:rsidR="00885F49" w:rsidRDefault="001E6AEB">
      <w:pPr>
        <w:pStyle w:val="30"/>
        <w:numPr>
          <w:ilvl w:val="1"/>
          <w:numId w:val="2"/>
        </w:numPr>
        <w:shd w:val="clear" w:color="auto" w:fill="auto"/>
        <w:tabs>
          <w:tab w:val="left" w:pos="755"/>
        </w:tabs>
        <w:spacing w:before="0" w:after="0" w:line="274" w:lineRule="exact"/>
        <w:ind w:left="40"/>
        <w:jc w:val="both"/>
      </w:pPr>
      <w:r>
        <w:t>Содержание учебного предмета</w:t>
      </w:r>
    </w:p>
    <w:p w:rsidR="00885F49" w:rsidRDefault="001E6AEB">
      <w:pPr>
        <w:pStyle w:val="40"/>
        <w:numPr>
          <w:ilvl w:val="0"/>
          <w:numId w:val="2"/>
        </w:numPr>
        <w:shd w:val="clear" w:color="auto" w:fill="auto"/>
        <w:tabs>
          <w:tab w:val="left" w:pos="184"/>
        </w:tabs>
        <w:ind w:left="40"/>
      </w:pPr>
      <w:r>
        <w:t>Сведения о затратах учебного времени;</w:t>
      </w:r>
    </w:p>
    <w:p w:rsidR="00885F49" w:rsidRDefault="001E6AEB">
      <w:pPr>
        <w:pStyle w:val="40"/>
        <w:numPr>
          <w:ilvl w:val="0"/>
          <w:numId w:val="2"/>
        </w:numPr>
        <w:shd w:val="clear" w:color="auto" w:fill="auto"/>
        <w:tabs>
          <w:tab w:val="left" w:pos="170"/>
        </w:tabs>
        <w:ind w:left="40"/>
      </w:pPr>
      <w:r>
        <w:t>Годовые требования по классам;</w:t>
      </w:r>
    </w:p>
    <w:p w:rsidR="00885F49" w:rsidRDefault="001E6AEB">
      <w:pPr>
        <w:pStyle w:val="30"/>
        <w:numPr>
          <w:ilvl w:val="0"/>
          <w:numId w:val="3"/>
        </w:numPr>
        <w:shd w:val="clear" w:color="auto" w:fill="auto"/>
        <w:tabs>
          <w:tab w:val="left" w:pos="755"/>
        </w:tabs>
        <w:spacing w:before="0" w:after="272" w:line="280" w:lineRule="exact"/>
        <w:ind w:left="40"/>
        <w:jc w:val="both"/>
      </w:pPr>
      <w:r>
        <w:t>Требования к уровню подготовки обучающихся</w:t>
      </w:r>
    </w:p>
    <w:p w:rsidR="00885F49" w:rsidRDefault="001E6AEB">
      <w:pPr>
        <w:pStyle w:val="30"/>
        <w:numPr>
          <w:ilvl w:val="0"/>
          <w:numId w:val="3"/>
        </w:numPr>
        <w:shd w:val="clear" w:color="auto" w:fill="auto"/>
        <w:tabs>
          <w:tab w:val="left" w:pos="755"/>
        </w:tabs>
        <w:spacing w:before="0" w:after="0" w:line="274" w:lineRule="exact"/>
        <w:ind w:left="40"/>
        <w:jc w:val="both"/>
      </w:pPr>
      <w:r>
        <w:t>Формы и методы контроля, система оценок</w:t>
      </w:r>
    </w:p>
    <w:p w:rsidR="00885F49" w:rsidRDefault="001E6AEB">
      <w:pPr>
        <w:pStyle w:val="40"/>
        <w:numPr>
          <w:ilvl w:val="0"/>
          <w:numId w:val="2"/>
        </w:numPr>
        <w:shd w:val="clear" w:color="auto" w:fill="auto"/>
        <w:tabs>
          <w:tab w:val="left" w:pos="160"/>
        </w:tabs>
        <w:ind w:left="40"/>
      </w:pPr>
      <w:r>
        <w:t>Аттестация: цели, виды, форма, содержание;</w:t>
      </w:r>
    </w:p>
    <w:p w:rsidR="00885F49" w:rsidRDefault="001E6AEB">
      <w:pPr>
        <w:pStyle w:val="40"/>
        <w:numPr>
          <w:ilvl w:val="0"/>
          <w:numId w:val="2"/>
        </w:numPr>
        <w:shd w:val="clear" w:color="auto" w:fill="auto"/>
        <w:tabs>
          <w:tab w:val="left" w:pos="170"/>
        </w:tabs>
        <w:ind w:left="40"/>
      </w:pPr>
      <w:r>
        <w:t>Критерии оценки;</w:t>
      </w:r>
    </w:p>
    <w:p w:rsidR="00885F49" w:rsidRDefault="001E6AEB">
      <w:pPr>
        <w:pStyle w:val="40"/>
        <w:numPr>
          <w:ilvl w:val="0"/>
          <w:numId w:val="2"/>
        </w:numPr>
        <w:shd w:val="clear" w:color="auto" w:fill="auto"/>
        <w:tabs>
          <w:tab w:val="left" w:pos="170"/>
        </w:tabs>
        <w:spacing w:after="360"/>
        <w:ind w:left="40"/>
      </w:pPr>
      <w:r>
        <w:t>Контрольные требования на разных этапах обучения;</w:t>
      </w:r>
    </w:p>
    <w:p w:rsidR="00885F49" w:rsidRDefault="001E6AEB">
      <w:pPr>
        <w:pStyle w:val="30"/>
        <w:numPr>
          <w:ilvl w:val="0"/>
          <w:numId w:val="3"/>
        </w:numPr>
        <w:shd w:val="clear" w:color="auto" w:fill="auto"/>
        <w:tabs>
          <w:tab w:val="left" w:pos="750"/>
        </w:tabs>
        <w:spacing w:before="0" w:after="0" w:line="274" w:lineRule="exact"/>
        <w:ind w:left="40"/>
        <w:jc w:val="both"/>
      </w:pPr>
      <w:r>
        <w:t>Методическое обеспечение учебного процесса</w:t>
      </w:r>
    </w:p>
    <w:p w:rsidR="00885F49" w:rsidRDefault="001E6AEB">
      <w:pPr>
        <w:pStyle w:val="40"/>
        <w:numPr>
          <w:ilvl w:val="0"/>
          <w:numId w:val="2"/>
        </w:numPr>
        <w:shd w:val="clear" w:color="auto" w:fill="auto"/>
        <w:tabs>
          <w:tab w:val="left" w:pos="155"/>
        </w:tabs>
        <w:ind w:left="40"/>
      </w:pPr>
      <w:r>
        <w:t>Методические рекомендации педагогическим работникам;</w:t>
      </w:r>
    </w:p>
    <w:p w:rsidR="00885F49" w:rsidRDefault="001E6AEB">
      <w:pPr>
        <w:pStyle w:val="40"/>
        <w:numPr>
          <w:ilvl w:val="0"/>
          <w:numId w:val="2"/>
        </w:numPr>
        <w:shd w:val="clear" w:color="auto" w:fill="auto"/>
        <w:tabs>
          <w:tab w:val="left" w:pos="165"/>
        </w:tabs>
        <w:ind w:left="40"/>
      </w:pPr>
      <w:r>
        <w:t>Рекомендации по организации самостоятельной работы обучающихся;</w:t>
      </w:r>
    </w:p>
    <w:p w:rsidR="00885F49" w:rsidRDefault="001E6AEB">
      <w:pPr>
        <w:pStyle w:val="40"/>
        <w:numPr>
          <w:ilvl w:val="0"/>
          <w:numId w:val="2"/>
        </w:numPr>
        <w:shd w:val="clear" w:color="auto" w:fill="auto"/>
        <w:tabs>
          <w:tab w:val="left" w:pos="165"/>
        </w:tabs>
        <w:spacing w:after="360"/>
        <w:ind w:left="40"/>
      </w:pPr>
      <w:r>
        <w:t>Рекомендации из практики и опыта составителей программы</w:t>
      </w:r>
    </w:p>
    <w:p w:rsidR="00885F49" w:rsidRDefault="001E6AEB">
      <w:pPr>
        <w:pStyle w:val="30"/>
        <w:numPr>
          <w:ilvl w:val="0"/>
          <w:numId w:val="3"/>
        </w:numPr>
        <w:shd w:val="clear" w:color="auto" w:fill="auto"/>
        <w:tabs>
          <w:tab w:val="left" w:pos="755"/>
        </w:tabs>
        <w:spacing w:before="0" w:after="0" w:line="274" w:lineRule="exact"/>
        <w:ind w:left="40"/>
        <w:jc w:val="both"/>
      </w:pPr>
      <w:r>
        <w:lastRenderedPageBreak/>
        <w:t>Списки рекомендуемой нотной и методической литературы</w:t>
      </w:r>
    </w:p>
    <w:p w:rsidR="00885F49" w:rsidRDefault="001E6AEB">
      <w:pPr>
        <w:pStyle w:val="40"/>
        <w:numPr>
          <w:ilvl w:val="0"/>
          <w:numId w:val="2"/>
        </w:numPr>
        <w:shd w:val="clear" w:color="auto" w:fill="auto"/>
        <w:tabs>
          <w:tab w:val="left" w:pos="184"/>
        </w:tabs>
        <w:ind w:left="40"/>
      </w:pPr>
      <w:r>
        <w:t>Список рекомендуемой нотной литературы;</w:t>
      </w:r>
    </w:p>
    <w:p w:rsidR="00885F49" w:rsidRDefault="001E6AEB">
      <w:pPr>
        <w:pStyle w:val="40"/>
        <w:numPr>
          <w:ilvl w:val="0"/>
          <w:numId w:val="2"/>
        </w:numPr>
        <w:shd w:val="clear" w:color="auto" w:fill="auto"/>
        <w:tabs>
          <w:tab w:val="left" w:pos="184"/>
        </w:tabs>
        <w:spacing w:after="355"/>
        <w:ind w:left="40"/>
      </w:pPr>
      <w:r>
        <w:t>Список рекомендуемой методической литературы;</w:t>
      </w:r>
    </w:p>
    <w:p w:rsidR="00885F49" w:rsidRDefault="001E6AEB">
      <w:pPr>
        <w:pStyle w:val="30"/>
        <w:numPr>
          <w:ilvl w:val="0"/>
          <w:numId w:val="3"/>
        </w:numPr>
        <w:shd w:val="clear" w:color="auto" w:fill="auto"/>
        <w:tabs>
          <w:tab w:val="left" w:pos="602"/>
        </w:tabs>
        <w:spacing w:before="0" w:after="0" w:line="280" w:lineRule="exact"/>
        <w:ind w:left="40"/>
        <w:jc w:val="both"/>
      </w:pPr>
      <w:r>
        <w:t>Приложения к программе учебного предмета</w:t>
      </w:r>
    </w:p>
    <w:p w:rsidR="00885F49" w:rsidRDefault="001E6AEB">
      <w:pPr>
        <w:pStyle w:val="40"/>
        <w:numPr>
          <w:ilvl w:val="0"/>
          <w:numId w:val="2"/>
        </w:numPr>
        <w:shd w:val="clear" w:color="auto" w:fill="auto"/>
        <w:tabs>
          <w:tab w:val="left" w:pos="194"/>
        </w:tabs>
        <w:spacing w:line="230" w:lineRule="exact"/>
        <w:ind w:left="40"/>
      </w:pPr>
      <w:r>
        <w:t>Требования к техническому зачету (приложение №1)</w:t>
      </w:r>
    </w:p>
    <w:p w:rsidR="00885F49" w:rsidRDefault="001E6AEB">
      <w:pPr>
        <w:pStyle w:val="320"/>
        <w:keepNext/>
        <w:keepLines/>
        <w:shd w:val="clear" w:color="auto" w:fill="auto"/>
        <w:spacing w:after="265" w:line="280" w:lineRule="exact"/>
        <w:ind w:left="3380"/>
      </w:pPr>
      <w:bookmarkStart w:id="2" w:name="bookmark2"/>
      <w:r>
        <w:t>Т.Пояснительная записка</w:t>
      </w:r>
      <w:bookmarkEnd w:id="2"/>
    </w:p>
    <w:p w:rsidR="00885F49" w:rsidRDefault="001E6AEB">
      <w:pPr>
        <w:pStyle w:val="33"/>
        <w:keepNext/>
        <w:keepLines/>
        <w:shd w:val="clear" w:color="auto" w:fill="auto"/>
        <w:spacing w:before="0"/>
        <w:ind w:left="700" w:right="20" w:firstLine="580"/>
      </w:pPr>
      <w:bookmarkStart w:id="3" w:name="bookmark3"/>
      <w:r>
        <w:t>1. Характеристика учебного предмета, его место и роль в образовательном процессе.</w:t>
      </w:r>
      <w:bookmarkEnd w:id="3"/>
    </w:p>
    <w:p w:rsidR="00885F49" w:rsidRDefault="001E6AEB">
      <w:pPr>
        <w:pStyle w:val="8"/>
        <w:shd w:val="clear" w:color="auto" w:fill="auto"/>
        <w:ind w:left="20" w:right="20" w:firstLine="700"/>
        <w:jc w:val="both"/>
      </w:pPr>
      <w:r>
        <w:t>Программа учебного предмета «Специальность» по виду инструмента «скрипка», далее - «Специальность (скрипка)» является неотъемлемой частью дополнительной предпрофессиональной программы в области музыкального искусства «Струнные инструменты» (далее - ДПП). Она определяет содержание и организацию образовательного процесса в Муниципальном бюджетном учреждении дополнительного образования «Детская музыкальная школа» (далее - Школа).</w:t>
      </w:r>
    </w:p>
    <w:p w:rsidR="00885F49" w:rsidRDefault="001E6AEB">
      <w:pPr>
        <w:pStyle w:val="8"/>
        <w:shd w:val="clear" w:color="auto" w:fill="auto"/>
        <w:ind w:left="20" w:right="20" w:firstLine="700"/>
        <w:jc w:val="both"/>
      </w:pPr>
      <w:r>
        <w:t>Школа вправе реализовывать данную учебную Программу в рамках реализации ДПП в соответствии с лицензией на осуществление образовательной деятельности.</w:t>
      </w:r>
    </w:p>
    <w:p w:rsidR="00885F49" w:rsidRDefault="001E6AEB">
      <w:pPr>
        <w:pStyle w:val="8"/>
        <w:shd w:val="clear" w:color="auto" w:fill="auto"/>
        <w:ind w:left="20" w:right="20" w:firstLine="700"/>
        <w:jc w:val="both"/>
      </w:pPr>
      <w:r>
        <w:t>Программа учебного предмета «Специальность» разработана на основе и с учетом:</w:t>
      </w:r>
    </w:p>
    <w:p w:rsidR="00885F49" w:rsidRDefault="001E6AEB">
      <w:pPr>
        <w:pStyle w:val="8"/>
        <w:numPr>
          <w:ilvl w:val="0"/>
          <w:numId w:val="4"/>
        </w:numPr>
        <w:shd w:val="clear" w:color="auto" w:fill="auto"/>
        <w:tabs>
          <w:tab w:val="left" w:pos="596"/>
        </w:tabs>
        <w:ind w:left="20" w:right="20"/>
        <w:jc w:val="both"/>
      </w:pPr>
      <w:r>
        <w:t>федеральных государственных требований (далее ФГТ) к дополнительной предпрофессиональной программе в области музыкального искусства «Струнные инструменты»;</w:t>
      </w:r>
    </w:p>
    <w:p w:rsidR="00885F49" w:rsidRDefault="001E6AEB">
      <w:pPr>
        <w:pStyle w:val="8"/>
        <w:numPr>
          <w:ilvl w:val="0"/>
          <w:numId w:val="4"/>
        </w:numPr>
        <w:shd w:val="clear" w:color="auto" w:fill="auto"/>
        <w:tabs>
          <w:tab w:val="left" w:pos="586"/>
        </w:tabs>
        <w:ind w:left="20" w:right="20"/>
        <w:jc w:val="both"/>
      </w:pPr>
      <w:r>
        <w:t>проекта дополнительной предпрофессиональной общеобразовательной программы в области музыкального искусства «Струнные инструменты» (предметная область музыкальное исполнительство), программы по учебному предмету П0.01. УП. 01«Специальность» - М., 2012 г.</w:t>
      </w:r>
    </w:p>
    <w:p w:rsidR="00885F49" w:rsidRDefault="001E6AEB">
      <w:pPr>
        <w:pStyle w:val="8"/>
        <w:shd w:val="clear" w:color="auto" w:fill="auto"/>
        <w:ind w:left="20" w:right="20" w:firstLine="700"/>
        <w:jc w:val="both"/>
      </w:pPr>
      <w:r>
        <w:t>Учебный предмет «Специальность (скрипка)» направлен на приобретение обучающимися знаний, умений и навыков игры на скрипке, получение ими художественного образования, а также на эстетическое воспитание и духовно- нравственное развитие обучающегося.</w:t>
      </w:r>
    </w:p>
    <w:p w:rsidR="00885F49" w:rsidRDefault="001E6AEB">
      <w:pPr>
        <w:pStyle w:val="8"/>
        <w:shd w:val="clear" w:color="auto" w:fill="auto"/>
        <w:ind w:left="20" w:right="20" w:firstLine="700"/>
        <w:jc w:val="both"/>
      </w:pPr>
      <w:r>
        <w:t>Программа рассчитана на выработку у обучающихся навыков творческой деятельности, умения планировать свою домашнюю работу, навыков осуществления самостоятельного контроля за своей учебной деятельностью, умения давать объективную оценку своему труду, формирования навыков взаимодействия с преподавателями.</w:t>
      </w:r>
    </w:p>
    <w:p w:rsidR="00885F49" w:rsidRDefault="001E6AEB">
      <w:pPr>
        <w:pStyle w:val="8"/>
        <w:shd w:val="clear" w:color="auto" w:fill="auto"/>
        <w:ind w:left="20" w:right="20" w:firstLine="700"/>
        <w:jc w:val="both"/>
      </w:pPr>
      <w:r>
        <w:t>Выявление одаренных детей в раннем возрасте позволяет целенаправленно развивать их профессиональные и личные качества, необходимые для продолжения профессионального обучения.</w:t>
      </w:r>
    </w:p>
    <w:p w:rsidR="00885F49" w:rsidRDefault="001E6AEB">
      <w:pPr>
        <w:pStyle w:val="8"/>
        <w:shd w:val="clear" w:color="auto" w:fill="auto"/>
        <w:ind w:left="20" w:right="20" w:firstLine="700"/>
        <w:jc w:val="both"/>
      </w:pPr>
      <w:r>
        <w:t>Данная программа отражает разнообразие репертуара, академическую направленность учебного предмета «Специальность (скрипка)», а также возможность индивидуального подхода к каждому обучающемуся.</w:t>
      </w:r>
    </w:p>
    <w:p w:rsidR="00885F49" w:rsidRDefault="001E6AEB">
      <w:pPr>
        <w:pStyle w:val="8"/>
        <w:numPr>
          <w:ilvl w:val="1"/>
          <w:numId w:val="4"/>
        </w:numPr>
        <w:shd w:val="clear" w:color="auto" w:fill="auto"/>
        <w:tabs>
          <w:tab w:val="left" w:pos="1124"/>
        </w:tabs>
        <w:ind w:left="20" w:right="40" w:firstLine="700"/>
        <w:jc w:val="both"/>
      </w:pPr>
      <w:r>
        <w:rPr>
          <w:rStyle w:val="a7"/>
        </w:rPr>
        <w:lastRenderedPageBreak/>
        <w:t>Срок реализации учебного</w:t>
      </w:r>
      <w:r>
        <w:rPr>
          <w:rStyle w:val="15pt-1pt"/>
        </w:rPr>
        <w:t xml:space="preserve"> предмета</w:t>
      </w:r>
      <w:r>
        <w:t>«Специальность (скрипка)» для детей, поступивших в образовательное учреждение в первый класс в возрасте:</w:t>
      </w:r>
    </w:p>
    <w:p w:rsidR="00885F49" w:rsidRDefault="001E6AEB">
      <w:pPr>
        <w:pStyle w:val="8"/>
        <w:shd w:val="clear" w:color="auto" w:fill="auto"/>
        <w:ind w:left="20" w:firstLine="700"/>
        <w:jc w:val="both"/>
      </w:pPr>
      <w:r>
        <w:t>- с шести лет шести месяцев до девяти лет, составляет 8 лет.</w:t>
      </w:r>
    </w:p>
    <w:p w:rsidR="00885F49" w:rsidRDefault="001E6AEB">
      <w:pPr>
        <w:pStyle w:val="8"/>
        <w:shd w:val="clear" w:color="auto" w:fill="auto"/>
        <w:ind w:left="20" w:right="40" w:firstLine="700"/>
        <w:jc w:val="both"/>
      </w:pPr>
      <w:r>
        <w:t>Для детей, не закончивших освоение образовательной программы основного общего образования или среднего (полного) общего образования и планирующих поступление в образовательные учреждения, реализующие основные профессиональные образовательные программы в области музыкального искусства, срок освоения может быть увеличен на один год.</w:t>
      </w:r>
    </w:p>
    <w:p w:rsidR="00885F49" w:rsidRDefault="001E6AEB">
      <w:pPr>
        <w:pStyle w:val="8"/>
        <w:numPr>
          <w:ilvl w:val="1"/>
          <w:numId w:val="4"/>
        </w:numPr>
        <w:shd w:val="clear" w:color="auto" w:fill="auto"/>
        <w:tabs>
          <w:tab w:val="left" w:pos="1052"/>
        </w:tabs>
        <w:spacing w:after="46"/>
        <w:ind w:left="20" w:right="40" w:firstLine="700"/>
        <w:jc w:val="both"/>
      </w:pPr>
      <w:r>
        <w:rPr>
          <w:rStyle w:val="a7"/>
        </w:rPr>
        <w:t>Объем учебного времени</w:t>
      </w:r>
      <w:r>
        <w:t>, предусмотренный учебным планом Школы на реализацию учебного предмета «Специальность (скрипка)»:</w:t>
      </w:r>
    </w:p>
    <w:p w:rsidR="00885F49" w:rsidRDefault="001E6AEB">
      <w:pPr>
        <w:pStyle w:val="a9"/>
        <w:framePr w:wrap="notBeside" w:vAnchor="text" w:hAnchor="text" w:xAlign="center" w:y="1"/>
        <w:shd w:val="clear" w:color="auto" w:fill="auto"/>
        <w:spacing w:line="280" w:lineRule="exact"/>
        <w:jc w:val="center"/>
      </w:pPr>
      <w:r>
        <w:t>Таблица 1</w:t>
      </w:r>
    </w:p>
    <w:tbl>
      <w:tblPr>
        <w:tblW w:w="0" w:type="auto"/>
        <w:jc w:val="center"/>
        <w:tblLayout w:type="fixed"/>
        <w:tblCellMar>
          <w:left w:w="10" w:type="dxa"/>
          <w:right w:w="10" w:type="dxa"/>
        </w:tblCellMar>
        <w:tblLook w:val="04A0"/>
      </w:tblPr>
      <w:tblGrid>
        <w:gridCol w:w="6384"/>
        <w:gridCol w:w="2702"/>
      </w:tblGrid>
      <w:tr w:rsidR="00885F49">
        <w:trPr>
          <w:trHeight w:val="384"/>
          <w:jc w:val="center"/>
        </w:trPr>
        <w:tc>
          <w:tcPr>
            <w:tcW w:w="638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700"/>
            </w:pPr>
            <w:r>
              <w:t>Срок обучения</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140"/>
            </w:pPr>
            <w:r>
              <w:t>8 лет</w:t>
            </w:r>
          </w:p>
        </w:tc>
      </w:tr>
      <w:tr w:rsidR="00885F49">
        <w:trPr>
          <w:trHeight w:val="749"/>
          <w:jc w:val="center"/>
        </w:trPr>
        <w:tc>
          <w:tcPr>
            <w:tcW w:w="638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374" w:lineRule="exact"/>
              <w:ind w:left="140"/>
            </w:pPr>
            <w:r>
              <w:t>Максимальная учебная нагрузка (в часах)</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140"/>
            </w:pPr>
            <w:r>
              <w:t>1777</w:t>
            </w:r>
          </w:p>
        </w:tc>
      </w:tr>
      <w:tr w:rsidR="00885F49">
        <w:trPr>
          <w:trHeight w:val="384"/>
          <w:jc w:val="center"/>
        </w:trPr>
        <w:tc>
          <w:tcPr>
            <w:tcW w:w="638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Количество часов на</w:t>
            </w:r>
            <w:r>
              <w:rPr>
                <w:rStyle w:val="aa"/>
              </w:rPr>
              <w:t xml:space="preserve"> аудиторные</w:t>
            </w:r>
            <w:r>
              <w:t xml:space="preserve"> занятия</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140"/>
            </w:pPr>
            <w:r>
              <w:t>592</w:t>
            </w:r>
          </w:p>
        </w:tc>
      </w:tr>
      <w:tr w:rsidR="00885F49">
        <w:trPr>
          <w:trHeight w:val="758"/>
          <w:jc w:val="center"/>
        </w:trPr>
        <w:tc>
          <w:tcPr>
            <w:tcW w:w="638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Количество часов на</w:t>
            </w:r>
            <w:r>
              <w:rPr>
                <w:rStyle w:val="aa"/>
              </w:rPr>
              <w:t xml:space="preserve"> внеаудиторную </w:t>
            </w:r>
            <w:r>
              <w:t>(самостоятельную) работу</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140"/>
            </w:pPr>
            <w:r>
              <w:t>1185</w:t>
            </w:r>
          </w:p>
        </w:tc>
      </w:tr>
    </w:tbl>
    <w:p w:rsidR="00885F49" w:rsidRDefault="00885F49">
      <w:pPr>
        <w:rPr>
          <w:sz w:val="2"/>
          <w:szCs w:val="2"/>
        </w:rPr>
      </w:pPr>
    </w:p>
    <w:p w:rsidR="00885F49" w:rsidRDefault="001E6AEB">
      <w:pPr>
        <w:pStyle w:val="8"/>
        <w:shd w:val="clear" w:color="auto" w:fill="auto"/>
        <w:spacing w:before="261"/>
        <w:ind w:left="20" w:right="40" w:firstLine="700"/>
        <w:jc w:val="both"/>
      </w:pPr>
      <w:r>
        <w:rPr>
          <w:rStyle w:val="a7"/>
        </w:rPr>
        <w:t>4. Форма проведения учебных аудиторных занятий:</w:t>
      </w:r>
      <w:r>
        <w:t xml:space="preserve"> индивидуальная, рекомендуемая продолжительность урока - 40 минут.</w:t>
      </w:r>
    </w:p>
    <w:p w:rsidR="00885F49" w:rsidRDefault="001E6AEB">
      <w:pPr>
        <w:pStyle w:val="8"/>
        <w:shd w:val="clear" w:color="auto" w:fill="auto"/>
        <w:ind w:left="20" w:right="40" w:firstLine="700"/>
        <w:jc w:val="both"/>
      </w:pPr>
      <w:r>
        <w:t>Индивидуальная форма занятий позволяет преподавателю лучше узнать ученика, его музыкальные и физические возможности, эмоционально - психологические особенности.</w:t>
      </w:r>
    </w:p>
    <w:p w:rsidR="00885F49" w:rsidRDefault="001E6AEB">
      <w:pPr>
        <w:pStyle w:val="33"/>
        <w:keepNext/>
        <w:keepLines/>
        <w:shd w:val="clear" w:color="auto" w:fill="auto"/>
        <w:spacing w:before="0"/>
        <w:ind w:left="700" w:right="780" w:firstLine="440"/>
      </w:pPr>
      <w:bookmarkStart w:id="4" w:name="bookmark4"/>
      <w:r>
        <w:t xml:space="preserve">5. Цель и задачи учебного предмета «Специальность (скрипка)» </w:t>
      </w:r>
      <w:r>
        <w:rPr>
          <w:rStyle w:val="34"/>
        </w:rPr>
        <w:t>Цель:</w:t>
      </w:r>
      <w:bookmarkEnd w:id="4"/>
    </w:p>
    <w:p w:rsidR="00885F49" w:rsidRDefault="001E6AEB">
      <w:pPr>
        <w:pStyle w:val="8"/>
        <w:numPr>
          <w:ilvl w:val="0"/>
          <w:numId w:val="4"/>
        </w:numPr>
        <w:shd w:val="clear" w:color="auto" w:fill="auto"/>
        <w:tabs>
          <w:tab w:val="left" w:pos="591"/>
        </w:tabs>
        <w:ind w:left="20" w:right="40"/>
        <w:jc w:val="both"/>
      </w:pPr>
      <w:r>
        <w:t>развитие музыкально-творческих способностей учащегося на основе приобретенных им знаний, умений и навыков в области скрипичного исполнительства, а также выявление наиболее одаренных детей и подготовки их к дальнейшему поступлению в образовательные учреждения, реализующие образовательные программы среднего профессионального образования по профилю предмета.</w:t>
      </w:r>
    </w:p>
    <w:p w:rsidR="00885F49" w:rsidRDefault="001E6AEB">
      <w:pPr>
        <w:pStyle w:val="320"/>
        <w:keepNext/>
        <w:keepLines/>
        <w:shd w:val="clear" w:color="auto" w:fill="auto"/>
        <w:spacing w:after="0" w:line="370" w:lineRule="exact"/>
        <w:ind w:left="20" w:firstLine="700"/>
        <w:jc w:val="both"/>
      </w:pPr>
      <w:bookmarkStart w:id="5" w:name="bookmark5"/>
      <w:r>
        <w:t>Задачи:</w:t>
      </w:r>
      <w:bookmarkEnd w:id="5"/>
    </w:p>
    <w:p w:rsidR="00885F49" w:rsidRDefault="001E6AEB">
      <w:pPr>
        <w:pStyle w:val="8"/>
        <w:numPr>
          <w:ilvl w:val="0"/>
          <w:numId w:val="4"/>
        </w:numPr>
        <w:shd w:val="clear" w:color="auto" w:fill="auto"/>
        <w:tabs>
          <w:tab w:val="left" w:pos="596"/>
        </w:tabs>
        <w:ind w:left="20" w:right="40"/>
        <w:jc w:val="both"/>
      </w:pPr>
      <w:r>
        <w:t>формирование у обучающихся комплекса исполнительских навыков, позволяющих воспринимать, осваивать и исполнять на скрипке произведения различных жанров и форм в соответствии с ФГТ;</w:t>
      </w:r>
    </w:p>
    <w:p w:rsidR="00885F49" w:rsidRDefault="001E6AEB">
      <w:pPr>
        <w:pStyle w:val="8"/>
        <w:numPr>
          <w:ilvl w:val="0"/>
          <w:numId w:val="4"/>
        </w:numPr>
        <w:shd w:val="clear" w:color="auto" w:fill="auto"/>
        <w:tabs>
          <w:tab w:val="left" w:pos="577"/>
        </w:tabs>
        <w:spacing w:line="280" w:lineRule="exact"/>
        <w:ind w:left="20"/>
        <w:jc w:val="both"/>
      </w:pPr>
      <w:r>
        <w:t>развитие интереса к классической музыке и музыкальному творчеству;</w:t>
      </w:r>
    </w:p>
    <w:p w:rsidR="00885F49" w:rsidRDefault="001E6AEB">
      <w:pPr>
        <w:pStyle w:val="8"/>
        <w:numPr>
          <w:ilvl w:val="0"/>
          <w:numId w:val="4"/>
        </w:numPr>
        <w:shd w:val="clear" w:color="auto" w:fill="auto"/>
        <w:tabs>
          <w:tab w:val="left" w:pos="582"/>
        </w:tabs>
        <w:ind w:left="20" w:right="40"/>
        <w:jc w:val="both"/>
      </w:pPr>
      <w:r>
        <w:t>развитие музыкальных способностей: слуха, ритма, памяти, музыкальности и артистизма;</w:t>
      </w:r>
    </w:p>
    <w:p w:rsidR="00885F49" w:rsidRDefault="001E6AEB">
      <w:pPr>
        <w:pStyle w:val="8"/>
        <w:numPr>
          <w:ilvl w:val="0"/>
          <w:numId w:val="4"/>
        </w:numPr>
        <w:shd w:val="clear" w:color="auto" w:fill="auto"/>
        <w:tabs>
          <w:tab w:val="left" w:pos="591"/>
        </w:tabs>
        <w:spacing w:line="379" w:lineRule="exact"/>
        <w:ind w:left="20" w:right="20"/>
        <w:jc w:val="both"/>
      </w:pPr>
      <w:r>
        <w:t>освоение учащимися музыкальной грамоты, необходимой для владения инструментом в пределах программы учебного предмета;</w:t>
      </w:r>
    </w:p>
    <w:p w:rsidR="00885F49" w:rsidRDefault="001E6AEB">
      <w:pPr>
        <w:pStyle w:val="8"/>
        <w:numPr>
          <w:ilvl w:val="0"/>
          <w:numId w:val="4"/>
        </w:numPr>
        <w:shd w:val="clear" w:color="auto" w:fill="auto"/>
        <w:tabs>
          <w:tab w:val="left" w:pos="586"/>
        </w:tabs>
        <w:spacing w:line="379" w:lineRule="exact"/>
        <w:ind w:left="20" w:right="20"/>
        <w:jc w:val="both"/>
      </w:pPr>
      <w:r>
        <w:lastRenderedPageBreak/>
        <w:t>приобретение учащимися опыта творческой деятельности и публичных выступлений;</w:t>
      </w:r>
    </w:p>
    <w:p w:rsidR="00885F49" w:rsidRDefault="001E6AEB">
      <w:pPr>
        <w:pStyle w:val="8"/>
        <w:numPr>
          <w:ilvl w:val="0"/>
          <w:numId w:val="4"/>
        </w:numPr>
        <w:shd w:val="clear" w:color="auto" w:fill="auto"/>
        <w:tabs>
          <w:tab w:val="left" w:pos="582"/>
        </w:tabs>
        <w:ind w:left="20" w:right="20"/>
        <w:jc w:val="both"/>
      </w:pPr>
      <w:r>
        <w:t>приобретение учащимися умений и навыков, необходимых в сольном, ансамблевом и оркестровом исполнительстве.</w:t>
      </w:r>
    </w:p>
    <w:p w:rsidR="00885F49" w:rsidRDefault="001E6AEB">
      <w:pPr>
        <w:pStyle w:val="8"/>
        <w:numPr>
          <w:ilvl w:val="0"/>
          <w:numId w:val="5"/>
        </w:numPr>
        <w:shd w:val="clear" w:color="auto" w:fill="auto"/>
        <w:tabs>
          <w:tab w:val="left" w:pos="1023"/>
        </w:tabs>
        <w:ind w:left="20" w:right="20" w:firstLine="720"/>
        <w:jc w:val="both"/>
      </w:pPr>
      <w:r>
        <w:rPr>
          <w:rStyle w:val="ab"/>
        </w:rPr>
        <w:t>Обоснование структуры программы</w:t>
      </w:r>
      <w:r>
        <w:t xml:space="preserve"> учебного предмета «Специальность (скрипка)». Обоснованием структуры программы являются ФГТ, отражающие все</w:t>
      </w:r>
      <w:r>
        <w:rPr>
          <w:rStyle w:val="11"/>
        </w:rPr>
        <w:t xml:space="preserve"> </w:t>
      </w:r>
      <w:r>
        <w:t>аспекты работы преподавателя с обучающимся.</w:t>
      </w:r>
    </w:p>
    <w:p w:rsidR="00885F49" w:rsidRDefault="001E6AEB">
      <w:pPr>
        <w:pStyle w:val="8"/>
        <w:shd w:val="clear" w:color="auto" w:fill="auto"/>
        <w:ind w:left="20" w:right="20" w:firstLine="720"/>
        <w:jc w:val="both"/>
      </w:pPr>
      <w:r>
        <w:t>Данная программа учебного предмета имеет самостоятельную структуру, включающую:</w:t>
      </w:r>
    </w:p>
    <w:p w:rsidR="00885F49" w:rsidRDefault="001E6AEB">
      <w:pPr>
        <w:pStyle w:val="50"/>
        <w:numPr>
          <w:ilvl w:val="0"/>
          <w:numId w:val="6"/>
        </w:numPr>
        <w:shd w:val="clear" w:color="auto" w:fill="auto"/>
        <w:tabs>
          <w:tab w:val="left" w:pos="178"/>
        </w:tabs>
        <w:ind w:left="20"/>
      </w:pPr>
      <w:r>
        <w:t>титульный лист;</w:t>
      </w:r>
    </w:p>
    <w:p w:rsidR="00885F49" w:rsidRDefault="001E6AEB">
      <w:pPr>
        <w:pStyle w:val="50"/>
        <w:numPr>
          <w:ilvl w:val="0"/>
          <w:numId w:val="6"/>
        </w:numPr>
        <w:shd w:val="clear" w:color="auto" w:fill="auto"/>
        <w:tabs>
          <w:tab w:val="left" w:pos="183"/>
        </w:tabs>
        <w:ind w:left="20"/>
      </w:pPr>
      <w:r>
        <w:t>структуру программы</w:t>
      </w:r>
      <w:r>
        <w:rPr>
          <w:rStyle w:val="51"/>
        </w:rPr>
        <w:t xml:space="preserve"> учебного предмета;</w:t>
      </w:r>
    </w:p>
    <w:p w:rsidR="00885F49" w:rsidRDefault="001E6AEB">
      <w:pPr>
        <w:pStyle w:val="8"/>
        <w:numPr>
          <w:ilvl w:val="0"/>
          <w:numId w:val="6"/>
        </w:numPr>
        <w:shd w:val="clear" w:color="auto" w:fill="auto"/>
        <w:tabs>
          <w:tab w:val="left" w:pos="260"/>
        </w:tabs>
        <w:ind w:left="20" w:right="20"/>
        <w:jc w:val="both"/>
      </w:pPr>
      <w:r>
        <w:rPr>
          <w:rStyle w:val="ac"/>
        </w:rPr>
        <w:t>пояснительную записку,</w:t>
      </w:r>
      <w:r>
        <w:t xml:space="preserve"> содержащую характеристику учебного предмета, его место и роль в образовательном процессе, срок реализации учебного предмета, объем учебного времени, предусмотренный учебным планом Школы на реализацию учебного предмета (с указанием максимальной учебной нагрузки, сведений о затратах учебного времени, предусмотренного на освоение учебного предмета - объема времени на внеаудиторную (самостоятельную) работу обучающихся и аудиторные занятия), формы проведения учебных аудиторных занятий (групповая, мелкогрупповая, индивидуальная), цели и задачи учебного предмета, методы обучения, описание материально-технических условий реализации учебного предмета, результаты освоения или ожидаемые результаты;</w:t>
      </w:r>
    </w:p>
    <w:p w:rsidR="00885F49" w:rsidRDefault="001E6AEB">
      <w:pPr>
        <w:pStyle w:val="8"/>
        <w:numPr>
          <w:ilvl w:val="0"/>
          <w:numId w:val="6"/>
        </w:numPr>
        <w:shd w:val="clear" w:color="auto" w:fill="auto"/>
        <w:tabs>
          <w:tab w:val="left" w:pos="222"/>
        </w:tabs>
        <w:ind w:left="20" w:right="20"/>
        <w:jc w:val="both"/>
      </w:pPr>
      <w:r>
        <w:rPr>
          <w:rStyle w:val="ac"/>
        </w:rPr>
        <w:t>содержание учебного предмета</w:t>
      </w:r>
      <w:r>
        <w:t xml:space="preserve"> и распределение учебного материала по годам обучения, описание дидактических единиц учебного предмета;</w:t>
      </w:r>
    </w:p>
    <w:p w:rsidR="00885F49" w:rsidRDefault="001E6AEB">
      <w:pPr>
        <w:pStyle w:val="50"/>
        <w:numPr>
          <w:ilvl w:val="0"/>
          <w:numId w:val="6"/>
        </w:numPr>
        <w:shd w:val="clear" w:color="auto" w:fill="auto"/>
        <w:tabs>
          <w:tab w:val="left" w:pos="178"/>
        </w:tabs>
        <w:ind w:left="20"/>
      </w:pPr>
      <w:r>
        <w:t>требования к уровню подготовки обучающихся;</w:t>
      </w:r>
    </w:p>
    <w:p w:rsidR="00885F49" w:rsidRDefault="001E6AEB">
      <w:pPr>
        <w:pStyle w:val="50"/>
        <w:numPr>
          <w:ilvl w:val="0"/>
          <w:numId w:val="6"/>
        </w:numPr>
        <w:shd w:val="clear" w:color="auto" w:fill="auto"/>
        <w:tabs>
          <w:tab w:val="left" w:pos="183"/>
        </w:tabs>
        <w:ind w:left="20"/>
      </w:pPr>
      <w:r>
        <w:t>формы и методы контроля, систему оценок;</w:t>
      </w:r>
    </w:p>
    <w:p w:rsidR="00885F49" w:rsidRDefault="001E6AEB">
      <w:pPr>
        <w:pStyle w:val="8"/>
        <w:numPr>
          <w:ilvl w:val="0"/>
          <w:numId w:val="6"/>
        </w:numPr>
        <w:shd w:val="clear" w:color="auto" w:fill="auto"/>
        <w:tabs>
          <w:tab w:val="left" w:pos="174"/>
        </w:tabs>
        <w:ind w:left="20" w:right="20"/>
        <w:jc w:val="both"/>
      </w:pPr>
      <w:r>
        <w:rPr>
          <w:rStyle w:val="ac"/>
        </w:rPr>
        <w:t>методическое обеспечение учебного процесса,</w:t>
      </w:r>
      <w:r>
        <w:t xml:space="preserve"> в том числе перечень литературы, а также, при необходимости, перечень средств обучения;</w:t>
      </w:r>
    </w:p>
    <w:p w:rsidR="00885F49" w:rsidRDefault="001E6AEB">
      <w:pPr>
        <w:pStyle w:val="50"/>
        <w:numPr>
          <w:ilvl w:val="0"/>
          <w:numId w:val="6"/>
        </w:numPr>
        <w:shd w:val="clear" w:color="auto" w:fill="auto"/>
        <w:tabs>
          <w:tab w:val="left" w:pos="202"/>
        </w:tabs>
        <w:ind w:left="20" w:right="20"/>
      </w:pPr>
      <w:r>
        <w:t>список</w:t>
      </w:r>
      <w:r>
        <w:rPr>
          <w:rStyle w:val="51"/>
        </w:rPr>
        <w:t xml:space="preserve"> рекомендуемой нотной и методической</w:t>
      </w:r>
      <w:r>
        <w:t xml:space="preserve"> литературы и средств обучения, необходимый для реализации программы учебного предмета.</w:t>
      </w:r>
    </w:p>
    <w:p w:rsidR="00885F49" w:rsidRDefault="001E6AEB">
      <w:pPr>
        <w:pStyle w:val="50"/>
        <w:numPr>
          <w:ilvl w:val="0"/>
          <w:numId w:val="6"/>
        </w:numPr>
        <w:shd w:val="clear" w:color="auto" w:fill="auto"/>
        <w:tabs>
          <w:tab w:val="left" w:pos="217"/>
        </w:tabs>
        <w:ind w:left="20" w:right="20"/>
      </w:pPr>
      <w:r>
        <w:t>приложения к программе с требованиями к техническому зачету (приложение №1).</w:t>
      </w:r>
    </w:p>
    <w:p w:rsidR="00885F49" w:rsidRDefault="001E6AEB">
      <w:pPr>
        <w:pStyle w:val="8"/>
        <w:shd w:val="clear" w:color="auto" w:fill="auto"/>
        <w:ind w:left="20" w:right="20" w:firstLine="720"/>
        <w:jc w:val="both"/>
      </w:pPr>
      <w:r>
        <w:t>В соответствие с данными направлениями строится основной раздел программы «Содержание учебного предмета».</w:t>
      </w:r>
    </w:p>
    <w:p w:rsidR="00885F49" w:rsidRDefault="001E6AEB">
      <w:pPr>
        <w:pStyle w:val="33"/>
        <w:keepNext/>
        <w:keepLines/>
        <w:numPr>
          <w:ilvl w:val="1"/>
          <w:numId w:val="6"/>
        </w:numPr>
        <w:shd w:val="clear" w:color="auto" w:fill="auto"/>
        <w:tabs>
          <w:tab w:val="left" w:pos="975"/>
        </w:tabs>
        <w:spacing w:before="0"/>
        <w:ind w:left="20" w:firstLine="720"/>
        <w:jc w:val="both"/>
      </w:pPr>
      <w:bookmarkStart w:id="6" w:name="bookmark6"/>
      <w:r>
        <w:t>Методы обучения</w:t>
      </w:r>
      <w:bookmarkEnd w:id="6"/>
    </w:p>
    <w:p w:rsidR="00885F49" w:rsidRDefault="001E6AEB">
      <w:pPr>
        <w:pStyle w:val="8"/>
        <w:shd w:val="clear" w:color="auto" w:fill="auto"/>
        <w:ind w:left="20" w:right="20" w:firstLine="720"/>
        <w:jc w:val="both"/>
      </w:pPr>
      <w:r>
        <w:t>Для достижения поставленной цели и реализации задач предмета используются следующие методы обучения:</w:t>
      </w:r>
    </w:p>
    <w:p w:rsidR="00885F49" w:rsidRDefault="001E6AEB">
      <w:pPr>
        <w:pStyle w:val="8"/>
        <w:numPr>
          <w:ilvl w:val="0"/>
          <w:numId w:val="4"/>
        </w:numPr>
        <w:shd w:val="clear" w:color="auto" w:fill="auto"/>
        <w:tabs>
          <w:tab w:val="left" w:pos="582"/>
        </w:tabs>
        <w:spacing w:line="280" w:lineRule="exact"/>
        <w:ind w:left="20"/>
        <w:jc w:val="both"/>
      </w:pPr>
      <w:r>
        <w:t>словесный (рассказ, беседа, объяснение);</w:t>
      </w:r>
    </w:p>
    <w:p w:rsidR="00885F49" w:rsidRDefault="001E6AEB">
      <w:pPr>
        <w:pStyle w:val="8"/>
        <w:numPr>
          <w:ilvl w:val="0"/>
          <w:numId w:val="4"/>
        </w:numPr>
        <w:shd w:val="clear" w:color="auto" w:fill="auto"/>
        <w:tabs>
          <w:tab w:val="left" w:pos="606"/>
        </w:tabs>
        <w:spacing w:line="379" w:lineRule="exact"/>
        <w:ind w:left="40" w:right="60"/>
        <w:jc w:val="both"/>
      </w:pPr>
      <w:r>
        <w:t>метод упражнений и повторений (выработка игровых навыков обучающегося, работа над художественно-образной сферой произведения);</w:t>
      </w:r>
    </w:p>
    <w:p w:rsidR="00885F49" w:rsidRDefault="001E6AEB">
      <w:pPr>
        <w:pStyle w:val="8"/>
        <w:numPr>
          <w:ilvl w:val="0"/>
          <w:numId w:val="4"/>
        </w:numPr>
        <w:shd w:val="clear" w:color="auto" w:fill="auto"/>
        <w:tabs>
          <w:tab w:val="left" w:pos="606"/>
        </w:tabs>
        <w:spacing w:line="379" w:lineRule="exact"/>
        <w:ind w:left="40" w:right="60"/>
        <w:jc w:val="both"/>
      </w:pPr>
      <w:r>
        <w:t>метод показа (показ преподавателем игровых движений, исполнение преподавателем пьес с использованием многообразных вариантов показа);</w:t>
      </w:r>
    </w:p>
    <w:p w:rsidR="00885F49" w:rsidRDefault="001E6AEB">
      <w:pPr>
        <w:pStyle w:val="8"/>
        <w:numPr>
          <w:ilvl w:val="0"/>
          <w:numId w:val="4"/>
        </w:numPr>
        <w:shd w:val="clear" w:color="auto" w:fill="auto"/>
        <w:tabs>
          <w:tab w:val="left" w:pos="606"/>
        </w:tabs>
        <w:spacing w:line="379" w:lineRule="exact"/>
        <w:ind w:left="40" w:right="60"/>
        <w:jc w:val="both"/>
      </w:pPr>
      <w:r>
        <w:lastRenderedPageBreak/>
        <w:t>объяснительно-иллюстративный (исполнение преподавателем произведения обучающегося с методическими комментариями);</w:t>
      </w:r>
    </w:p>
    <w:p w:rsidR="00885F49" w:rsidRDefault="001E6AEB">
      <w:pPr>
        <w:pStyle w:val="8"/>
        <w:numPr>
          <w:ilvl w:val="0"/>
          <w:numId w:val="4"/>
        </w:numPr>
        <w:shd w:val="clear" w:color="auto" w:fill="auto"/>
        <w:tabs>
          <w:tab w:val="left" w:pos="602"/>
        </w:tabs>
        <w:spacing w:line="379" w:lineRule="exact"/>
        <w:ind w:left="40" w:right="60"/>
        <w:jc w:val="both"/>
      </w:pPr>
      <w:r>
        <w:t>репродуктивный метод (повторение обучающимся игровых приемов по образцу преподавателя);</w:t>
      </w:r>
    </w:p>
    <w:p w:rsidR="00885F49" w:rsidRDefault="001E6AEB">
      <w:pPr>
        <w:pStyle w:val="8"/>
        <w:numPr>
          <w:ilvl w:val="0"/>
          <w:numId w:val="4"/>
        </w:numPr>
        <w:shd w:val="clear" w:color="auto" w:fill="auto"/>
        <w:tabs>
          <w:tab w:val="left" w:pos="606"/>
        </w:tabs>
        <w:spacing w:line="379" w:lineRule="exact"/>
        <w:ind w:left="40" w:right="60"/>
        <w:jc w:val="both"/>
      </w:pPr>
      <w:r>
        <w:t>метод проблемного изложения (преподаватель ставит и сам решает проблему, показывая при этом обучающемуся разные пути и варианты решения);</w:t>
      </w:r>
    </w:p>
    <w:p w:rsidR="00885F49" w:rsidRDefault="001E6AEB">
      <w:pPr>
        <w:pStyle w:val="8"/>
        <w:numPr>
          <w:ilvl w:val="0"/>
          <w:numId w:val="4"/>
        </w:numPr>
        <w:shd w:val="clear" w:color="auto" w:fill="auto"/>
        <w:tabs>
          <w:tab w:val="left" w:pos="606"/>
        </w:tabs>
        <w:spacing w:line="379" w:lineRule="exact"/>
        <w:ind w:left="40" w:right="60"/>
        <w:jc w:val="both"/>
      </w:pPr>
      <w:r>
        <w:t>частично-поисковый (обучающийся участвует в поисках решения поставленной задачи).</w:t>
      </w:r>
    </w:p>
    <w:p w:rsidR="00885F49" w:rsidRDefault="001E6AEB">
      <w:pPr>
        <w:pStyle w:val="8"/>
        <w:shd w:val="clear" w:color="auto" w:fill="auto"/>
        <w:ind w:left="40" w:right="60"/>
        <w:jc w:val="both"/>
      </w:pPr>
      <w:r>
        <w:t>Выбор методов зависит от возраста и индивидуальных особенностей обучающегося.</w:t>
      </w:r>
    </w:p>
    <w:p w:rsidR="00885F49" w:rsidRDefault="001E6AEB">
      <w:pPr>
        <w:pStyle w:val="33"/>
        <w:keepNext/>
        <w:keepLines/>
        <w:shd w:val="clear" w:color="auto" w:fill="auto"/>
        <w:spacing w:before="0"/>
        <w:ind w:left="40" w:right="60" w:firstLine="720"/>
        <w:jc w:val="both"/>
      </w:pPr>
      <w:bookmarkStart w:id="7" w:name="bookmark7"/>
      <w:r>
        <w:t>8. Описание материально-технических условий реализации учебного предмета</w:t>
      </w:r>
      <w:bookmarkEnd w:id="7"/>
    </w:p>
    <w:p w:rsidR="00885F49" w:rsidRDefault="001E6AEB">
      <w:pPr>
        <w:pStyle w:val="8"/>
        <w:shd w:val="clear" w:color="auto" w:fill="auto"/>
        <w:ind w:left="40" w:right="60" w:firstLine="720"/>
        <w:jc w:val="both"/>
      </w:pPr>
      <w:r>
        <w:t>Материально-техническая база Школы соответствует санитарным и противопожарным нормам, нормам охраны труда.</w:t>
      </w:r>
    </w:p>
    <w:p w:rsidR="00885F49" w:rsidRDefault="001E6AEB">
      <w:pPr>
        <w:pStyle w:val="8"/>
        <w:shd w:val="clear" w:color="auto" w:fill="auto"/>
        <w:spacing w:after="300"/>
        <w:ind w:left="40" w:right="60" w:firstLine="720"/>
        <w:jc w:val="both"/>
      </w:pPr>
      <w:r>
        <w:t>Учебные аудитории для занятий по учебному предмету «Специальность (скрипка)» должны иметь площадь не менее 9 кв.м и звукоизоляцию. В Школе создаются условия для содержания, своевременного обслуживания и ремонта музыкальных инструментов.</w:t>
      </w:r>
    </w:p>
    <w:p w:rsidR="00885F49" w:rsidRDefault="001E6AEB">
      <w:pPr>
        <w:pStyle w:val="8"/>
        <w:shd w:val="clear" w:color="auto" w:fill="auto"/>
        <w:ind w:left="40" w:right="60" w:firstLine="2740"/>
      </w:pPr>
      <w:r>
        <w:rPr>
          <w:rStyle w:val="ad"/>
          <w:lang w:val="en-US"/>
        </w:rPr>
        <w:t>II</w:t>
      </w:r>
      <w:r w:rsidRPr="00BB3A93">
        <w:rPr>
          <w:rStyle w:val="ad"/>
        </w:rPr>
        <w:t xml:space="preserve">. </w:t>
      </w:r>
      <w:r>
        <w:rPr>
          <w:rStyle w:val="ad"/>
        </w:rPr>
        <w:t xml:space="preserve">Содержание учебного предмета </w:t>
      </w:r>
      <w:r>
        <w:rPr>
          <w:rStyle w:val="ae"/>
        </w:rPr>
        <w:t>1. Сведения о затратах учебного времени,</w:t>
      </w:r>
      <w:r>
        <w:t xml:space="preserve"> предусмотренного на освоение учебного предмета «Специальность (скрипка)», на максимальную, самостоятельную нагрузку обучающихся и аудиторные занятия:</w:t>
      </w:r>
    </w:p>
    <w:p w:rsidR="00885F49" w:rsidRDefault="001E6AEB">
      <w:pPr>
        <w:pStyle w:val="33"/>
        <w:keepNext/>
        <w:keepLines/>
        <w:shd w:val="clear" w:color="auto" w:fill="auto"/>
        <w:spacing w:before="0"/>
        <w:ind w:left="8000"/>
      </w:pPr>
      <w:bookmarkStart w:id="8" w:name="bookmark8"/>
      <w:r>
        <w:t>Таблица 2</w:t>
      </w:r>
      <w:bookmarkEnd w:id="8"/>
    </w:p>
    <w:tbl>
      <w:tblPr>
        <w:tblW w:w="0" w:type="auto"/>
        <w:jc w:val="center"/>
        <w:tblLayout w:type="fixed"/>
        <w:tblCellMar>
          <w:left w:w="10" w:type="dxa"/>
          <w:right w:w="10" w:type="dxa"/>
        </w:tblCellMar>
        <w:tblLook w:val="04A0"/>
      </w:tblPr>
      <w:tblGrid>
        <w:gridCol w:w="3293"/>
        <w:gridCol w:w="739"/>
        <w:gridCol w:w="658"/>
        <w:gridCol w:w="662"/>
        <w:gridCol w:w="658"/>
        <w:gridCol w:w="874"/>
        <w:gridCol w:w="878"/>
        <w:gridCol w:w="874"/>
        <w:gridCol w:w="1392"/>
      </w:tblGrid>
      <w:tr w:rsidR="00885F49">
        <w:trPr>
          <w:trHeight w:val="758"/>
          <w:jc w:val="center"/>
        </w:trPr>
        <w:tc>
          <w:tcPr>
            <w:tcW w:w="3293" w:type="dxa"/>
            <w:tcBorders>
              <w:top w:val="single" w:sz="4" w:space="0" w:color="auto"/>
              <w:left w:val="single" w:sz="4" w:space="0" w:color="auto"/>
              <w:bottom w:val="single" w:sz="4" w:space="0" w:color="auto"/>
              <w:right w:val="single" w:sz="4" w:space="0" w:color="auto"/>
            </w:tcBorders>
            <w:shd w:val="clear" w:color="auto" w:fill="FFFFFF"/>
          </w:tcPr>
          <w:p w:rsidR="00885F49" w:rsidRDefault="00885F49">
            <w:pPr>
              <w:framePr w:wrap="notBeside" w:vAnchor="text" w:hAnchor="text" w:xAlign="center" w:y="1"/>
              <w:rPr>
                <w:sz w:val="10"/>
                <w:szCs w:val="10"/>
              </w:rPr>
            </w:pPr>
          </w:p>
        </w:tc>
        <w:tc>
          <w:tcPr>
            <w:tcW w:w="6735" w:type="dxa"/>
            <w:gridSpan w:val="8"/>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Распределение по годам обучения</w:t>
            </w:r>
          </w:p>
        </w:tc>
      </w:tr>
      <w:tr w:rsidR="00885F49">
        <w:trPr>
          <w:trHeight w:val="379"/>
          <w:jc w:val="center"/>
        </w:trPr>
        <w:tc>
          <w:tcPr>
            <w:tcW w:w="3293"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Классы</w:t>
            </w:r>
          </w:p>
        </w:tc>
        <w:tc>
          <w:tcPr>
            <w:tcW w:w="739"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1</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2</w:t>
            </w:r>
          </w:p>
        </w:tc>
        <w:tc>
          <w:tcPr>
            <w:tcW w:w="66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3</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4</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5</w:t>
            </w:r>
          </w:p>
        </w:tc>
        <w:tc>
          <w:tcPr>
            <w:tcW w:w="87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6</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7</w:t>
            </w:r>
          </w:p>
        </w:tc>
        <w:tc>
          <w:tcPr>
            <w:tcW w:w="139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8</w:t>
            </w:r>
          </w:p>
        </w:tc>
      </w:tr>
      <w:tr w:rsidR="00885F49">
        <w:trPr>
          <w:trHeight w:val="1118"/>
          <w:jc w:val="center"/>
        </w:trPr>
        <w:tc>
          <w:tcPr>
            <w:tcW w:w="3293"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374" w:lineRule="exact"/>
              <w:ind w:left="120"/>
            </w:pPr>
            <w:r>
              <w:t>Продолжительность учебных занятий (в неделях)</w:t>
            </w:r>
          </w:p>
        </w:tc>
        <w:tc>
          <w:tcPr>
            <w:tcW w:w="739"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32</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33</w:t>
            </w:r>
          </w:p>
        </w:tc>
        <w:tc>
          <w:tcPr>
            <w:tcW w:w="66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33</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33</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33</w:t>
            </w:r>
          </w:p>
        </w:tc>
        <w:tc>
          <w:tcPr>
            <w:tcW w:w="87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33</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33</w:t>
            </w:r>
          </w:p>
        </w:tc>
        <w:tc>
          <w:tcPr>
            <w:tcW w:w="139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33</w:t>
            </w:r>
          </w:p>
        </w:tc>
      </w:tr>
      <w:tr w:rsidR="00885F49">
        <w:trPr>
          <w:trHeight w:val="1123"/>
          <w:jc w:val="center"/>
        </w:trPr>
        <w:tc>
          <w:tcPr>
            <w:tcW w:w="3293"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 xml:space="preserve">Количество часов на </w:t>
            </w:r>
            <w:r>
              <w:rPr>
                <w:rStyle w:val="ad"/>
              </w:rPr>
              <w:t>аудиторные</w:t>
            </w:r>
            <w:r>
              <w:t xml:space="preserve"> занятия (в неделю)</w:t>
            </w:r>
          </w:p>
        </w:tc>
        <w:tc>
          <w:tcPr>
            <w:tcW w:w="739"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2</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2</w:t>
            </w:r>
          </w:p>
        </w:tc>
        <w:tc>
          <w:tcPr>
            <w:tcW w:w="66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2</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2</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2,5</w:t>
            </w:r>
          </w:p>
        </w:tc>
        <w:tc>
          <w:tcPr>
            <w:tcW w:w="87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2,5</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2,5</w:t>
            </w:r>
          </w:p>
        </w:tc>
        <w:tc>
          <w:tcPr>
            <w:tcW w:w="139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2,5</w:t>
            </w:r>
          </w:p>
        </w:tc>
      </w:tr>
      <w:tr w:rsidR="00885F49">
        <w:trPr>
          <w:trHeight w:val="758"/>
          <w:jc w:val="center"/>
        </w:trPr>
        <w:tc>
          <w:tcPr>
            <w:tcW w:w="3293"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Общее количество часов на аудиторные занятия</w:t>
            </w:r>
          </w:p>
        </w:tc>
        <w:tc>
          <w:tcPr>
            <w:tcW w:w="6735" w:type="dxa"/>
            <w:gridSpan w:val="8"/>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3160"/>
            </w:pPr>
            <w:r>
              <w:t>592</w:t>
            </w:r>
          </w:p>
        </w:tc>
      </w:tr>
    </w:tbl>
    <w:p w:rsidR="00885F49" w:rsidRDefault="00885F49">
      <w:pPr>
        <w:rPr>
          <w:sz w:val="2"/>
          <w:szCs w:val="2"/>
        </w:rPr>
      </w:pPr>
    </w:p>
    <w:tbl>
      <w:tblPr>
        <w:tblW w:w="0" w:type="auto"/>
        <w:jc w:val="center"/>
        <w:tblLayout w:type="fixed"/>
        <w:tblCellMar>
          <w:left w:w="10" w:type="dxa"/>
          <w:right w:w="10" w:type="dxa"/>
        </w:tblCellMar>
        <w:tblLook w:val="04A0"/>
      </w:tblPr>
      <w:tblGrid>
        <w:gridCol w:w="3293"/>
        <w:gridCol w:w="739"/>
        <w:gridCol w:w="658"/>
        <w:gridCol w:w="662"/>
        <w:gridCol w:w="658"/>
        <w:gridCol w:w="874"/>
        <w:gridCol w:w="878"/>
        <w:gridCol w:w="874"/>
        <w:gridCol w:w="1392"/>
      </w:tblGrid>
      <w:tr w:rsidR="00885F49">
        <w:trPr>
          <w:trHeight w:val="1147"/>
          <w:jc w:val="center"/>
        </w:trPr>
        <w:tc>
          <w:tcPr>
            <w:tcW w:w="3293" w:type="dxa"/>
            <w:tcBorders>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lastRenderedPageBreak/>
              <w:t xml:space="preserve">Количество часов на </w:t>
            </w:r>
            <w:r>
              <w:rPr>
                <w:rStyle w:val="af"/>
              </w:rPr>
              <w:t>самостоятельную</w:t>
            </w:r>
          </w:p>
          <w:p w:rsidR="00885F49" w:rsidRDefault="001E6AEB">
            <w:pPr>
              <w:pStyle w:val="8"/>
              <w:framePr w:wrap="notBeside" w:vAnchor="text" w:hAnchor="text" w:xAlign="center" w:y="1"/>
              <w:shd w:val="clear" w:color="auto" w:fill="auto"/>
              <w:jc w:val="both"/>
            </w:pPr>
            <w:r>
              <w:t>работу в неделю</w:t>
            </w:r>
          </w:p>
        </w:tc>
        <w:tc>
          <w:tcPr>
            <w:tcW w:w="739" w:type="dxa"/>
            <w:tcBorders>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3</w:t>
            </w:r>
          </w:p>
        </w:tc>
        <w:tc>
          <w:tcPr>
            <w:tcW w:w="658" w:type="dxa"/>
            <w:tcBorders>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3</w:t>
            </w:r>
          </w:p>
        </w:tc>
        <w:tc>
          <w:tcPr>
            <w:tcW w:w="662" w:type="dxa"/>
            <w:tcBorders>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4</w:t>
            </w:r>
          </w:p>
        </w:tc>
        <w:tc>
          <w:tcPr>
            <w:tcW w:w="658" w:type="dxa"/>
            <w:tcBorders>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4</w:t>
            </w:r>
          </w:p>
        </w:tc>
        <w:tc>
          <w:tcPr>
            <w:tcW w:w="874" w:type="dxa"/>
            <w:tcBorders>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5</w:t>
            </w:r>
          </w:p>
        </w:tc>
        <w:tc>
          <w:tcPr>
            <w:tcW w:w="878" w:type="dxa"/>
            <w:tcBorders>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5</w:t>
            </w:r>
          </w:p>
        </w:tc>
        <w:tc>
          <w:tcPr>
            <w:tcW w:w="874" w:type="dxa"/>
            <w:tcBorders>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6</w:t>
            </w:r>
          </w:p>
        </w:tc>
        <w:tc>
          <w:tcPr>
            <w:tcW w:w="1392" w:type="dxa"/>
            <w:tcBorders>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6</w:t>
            </w:r>
          </w:p>
        </w:tc>
      </w:tr>
      <w:tr w:rsidR="00885F49">
        <w:trPr>
          <w:trHeight w:val="1118"/>
          <w:jc w:val="center"/>
        </w:trPr>
        <w:tc>
          <w:tcPr>
            <w:tcW w:w="3293"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Общее количество часов на самостоятельную работу по годам</w:t>
            </w:r>
          </w:p>
        </w:tc>
        <w:tc>
          <w:tcPr>
            <w:tcW w:w="739"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96</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99</w:t>
            </w:r>
          </w:p>
        </w:tc>
        <w:tc>
          <w:tcPr>
            <w:tcW w:w="66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132</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132</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165</w:t>
            </w:r>
          </w:p>
        </w:tc>
        <w:tc>
          <w:tcPr>
            <w:tcW w:w="87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165</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198</w:t>
            </w:r>
          </w:p>
        </w:tc>
        <w:tc>
          <w:tcPr>
            <w:tcW w:w="139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198</w:t>
            </w:r>
          </w:p>
        </w:tc>
      </w:tr>
      <w:tr w:rsidR="00885F49">
        <w:trPr>
          <w:trHeight w:val="1493"/>
          <w:jc w:val="center"/>
        </w:trPr>
        <w:tc>
          <w:tcPr>
            <w:tcW w:w="3293"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ind w:left="120"/>
            </w:pPr>
            <w:r>
              <w:t>Общее количество часов на внеаудиторную (самостоятельную) работу</w:t>
            </w:r>
          </w:p>
        </w:tc>
        <w:tc>
          <w:tcPr>
            <w:tcW w:w="6735" w:type="dxa"/>
            <w:gridSpan w:val="8"/>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3140"/>
            </w:pPr>
            <w:r>
              <w:t>1185</w:t>
            </w:r>
          </w:p>
        </w:tc>
      </w:tr>
      <w:tr w:rsidR="00885F49">
        <w:trPr>
          <w:trHeight w:val="1862"/>
          <w:jc w:val="center"/>
        </w:trPr>
        <w:tc>
          <w:tcPr>
            <w:tcW w:w="3293"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ind w:left="120"/>
            </w:pPr>
            <w:r>
              <w:t>Максимальное количество часов занятий в неделю (аудиторные и самостоятельные)</w:t>
            </w:r>
          </w:p>
        </w:tc>
        <w:tc>
          <w:tcPr>
            <w:tcW w:w="739"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5</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5</w:t>
            </w:r>
          </w:p>
        </w:tc>
        <w:tc>
          <w:tcPr>
            <w:tcW w:w="66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6</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6</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7,5</w:t>
            </w:r>
          </w:p>
        </w:tc>
        <w:tc>
          <w:tcPr>
            <w:tcW w:w="87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7,5</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8,5</w:t>
            </w:r>
          </w:p>
        </w:tc>
        <w:tc>
          <w:tcPr>
            <w:tcW w:w="139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8,5</w:t>
            </w:r>
          </w:p>
        </w:tc>
      </w:tr>
      <w:tr w:rsidR="00885F49">
        <w:trPr>
          <w:trHeight w:val="1488"/>
          <w:jc w:val="center"/>
        </w:trPr>
        <w:tc>
          <w:tcPr>
            <w:tcW w:w="3293"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Общее максимальное количество часов по годам (аудиторные и самостоятельные)</w:t>
            </w:r>
          </w:p>
        </w:tc>
        <w:tc>
          <w:tcPr>
            <w:tcW w:w="739"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160</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165</w:t>
            </w:r>
          </w:p>
        </w:tc>
        <w:tc>
          <w:tcPr>
            <w:tcW w:w="66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198</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198</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247,5</w:t>
            </w:r>
          </w:p>
        </w:tc>
        <w:tc>
          <w:tcPr>
            <w:tcW w:w="87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247,5</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280,5</w:t>
            </w:r>
          </w:p>
        </w:tc>
        <w:tc>
          <w:tcPr>
            <w:tcW w:w="139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280,5</w:t>
            </w:r>
          </w:p>
        </w:tc>
      </w:tr>
      <w:tr w:rsidR="00885F49">
        <w:trPr>
          <w:trHeight w:val="1123"/>
          <w:jc w:val="center"/>
        </w:trPr>
        <w:tc>
          <w:tcPr>
            <w:tcW w:w="3293"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365" w:lineRule="exact"/>
              <w:jc w:val="both"/>
            </w:pPr>
            <w:r>
              <w:t>Общее максимальное количество часов на весь период обучения</w:t>
            </w:r>
          </w:p>
        </w:tc>
        <w:tc>
          <w:tcPr>
            <w:tcW w:w="6735" w:type="dxa"/>
            <w:gridSpan w:val="8"/>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3140"/>
            </w:pPr>
            <w:r>
              <w:t>1777</w:t>
            </w:r>
          </w:p>
        </w:tc>
      </w:tr>
      <w:tr w:rsidR="00885F49">
        <w:trPr>
          <w:trHeight w:val="749"/>
          <w:jc w:val="center"/>
        </w:trPr>
        <w:tc>
          <w:tcPr>
            <w:tcW w:w="3293"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Объем времени на консультации (по годам)</w:t>
            </w:r>
          </w:p>
        </w:tc>
        <w:tc>
          <w:tcPr>
            <w:tcW w:w="739"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6</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8</w:t>
            </w:r>
          </w:p>
        </w:tc>
        <w:tc>
          <w:tcPr>
            <w:tcW w:w="66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8</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8</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8</w:t>
            </w:r>
          </w:p>
        </w:tc>
        <w:tc>
          <w:tcPr>
            <w:tcW w:w="878"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8</w:t>
            </w:r>
          </w:p>
        </w:tc>
        <w:tc>
          <w:tcPr>
            <w:tcW w:w="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8</w:t>
            </w:r>
          </w:p>
        </w:tc>
        <w:tc>
          <w:tcPr>
            <w:tcW w:w="139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40"/>
            </w:pPr>
            <w:r>
              <w:t>8</w:t>
            </w:r>
          </w:p>
        </w:tc>
      </w:tr>
      <w:tr w:rsidR="00885F49">
        <w:trPr>
          <w:trHeight w:val="763"/>
          <w:jc w:val="center"/>
        </w:trPr>
        <w:tc>
          <w:tcPr>
            <w:tcW w:w="3293"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Общий объем времени на консультации</w:t>
            </w:r>
          </w:p>
        </w:tc>
        <w:tc>
          <w:tcPr>
            <w:tcW w:w="6735" w:type="dxa"/>
            <w:gridSpan w:val="8"/>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3140"/>
            </w:pPr>
            <w:r>
              <w:t>62</w:t>
            </w:r>
          </w:p>
        </w:tc>
      </w:tr>
    </w:tbl>
    <w:p w:rsidR="00885F49" w:rsidRDefault="00885F49">
      <w:pPr>
        <w:rPr>
          <w:sz w:val="2"/>
          <w:szCs w:val="2"/>
        </w:rPr>
      </w:pPr>
    </w:p>
    <w:p w:rsidR="00885F49" w:rsidRDefault="001E6AEB">
      <w:pPr>
        <w:pStyle w:val="8"/>
        <w:shd w:val="clear" w:color="auto" w:fill="auto"/>
        <w:spacing w:before="261"/>
        <w:ind w:left="20" w:right="40" w:firstLine="360"/>
        <w:jc w:val="both"/>
      </w:pPr>
      <w:r>
        <w:t>Консультации проводятся с целью подготовки обучающихся к контрольным</w:t>
      </w:r>
      <w:r>
        <w:rPr>
          <w:rStyle w:val="23"/>
        </w:rPr>
        <w:t xml:space="preserve"> </w:t>
      </w:r>
      <w:r>
        <w:t>урокам, зачетам, экзаменам, творческим конкурсам и другим мероприятиям по</w:t>
      </w:r>
      <w:r>
        <w:rPr>
          <w:rStyle w:val="23"/>
        </w:rPr>
        <w:t xml:space="preserve"> </w:t>
      </w:r>
      <w:r>
        <w:t>усмотрению Школы. Консультации могут проводиться рассредоточено или в счет</w:t>
      </w:r>
      <w:r>
        <w:rPr>
          <w:rStyle w:val="23"/>
        </w:rPr>
        <w:t xml:space="preserve"> </w:t>
      </w:r>
      <w:r>
        <w:t>резерва учебного времени. В случае если консультации проводятся</w:t>
      </w:r>
      <w:r>
        <w:rPr>
          <w:rStyle w:val="23"/>
        </w:rPr>
        <w:t xml:space="preserve"> </w:t>
      </w:r>
      <w:r>
        <w:t>рассредоточено, резерв учебного времени используется на самостоятельную</w:t>
      </w:r>
      <w:r>
        <w:rPr>
          <w:rStyle w:val="23"/>
        </w:rPr>
        <w:t xml:space="preserve"> </w:t>
      </w:r>
      <w:r>
        <w:t>работу обучающихся и методическую работу преподавателей. Резерв учебного</w:t>
      </w:r>
      <w:r>
        <w:rPr>
          <w:rStyle w:val="23"/>
        </w:rPr>
        <w:t xml:space="preserve"> </w:t>
      </w:r>
      <w:r>
        <w:t>времени можно использовать как перед промежуточной (экзаменационной)</w:t>
      </w:r>
      <w:r>
        <w:rPr>
          <w:rStyle w:val="23"/>
        </w:rPr>
        <w:t xml:space="preserve"> </w:t>
      </w:r>
      <w:r>
        <w:t>аттестацией, так и после ее окончания с целью обеспечения самостоятельной</w:t>
      </w:r>
      <w:r>
        <w:rPr>
          <w:rStyle w:val="23"/>
        </w:rPr>
        <w:t xml:space="preserve"> </w:t>
      </w:r>
      <w:r>
        <w:t>работой обучающихся на период летних каникул.</w:t>
      </w:r>
    </w:p>
    <w:p w:rsidR="00885F49" w:rsidRDefault="001E6AEB">
      <w:pPr>
        <w:pStyle w:val="8"/>
        <w:shd w:val="clear" w:color="auto" w:fill="auto"/>
        <w:ind w:left="20" w:right="40" w:firstLine="360"/>
        <w:jc w:val="both"/>
      </w:pPr>
      <w:r>
        <w:t>Объем самостоятельной работы обучающихся в неделю по учебным</w:t>
      </w:r>
      <w:r>
        <w:rPr>
          <w:rStyle w:val="23"/>
        </w:rPr>
        <w:t xml:space="preserve"> </w:t>
      </w:r>
      <w:r>
        <w:t>предметам ДПП в области музыкального искусства «Струнные инструменты»,</w:t>
      </w:r>
      <w:r>
        <w:rPr>
          <w:rStyle w:val="23"/>
        </w:rPr>
        <w:t xml:space="preserve"> </w:t>
      </w:r>
      <w:r>
        <w:t>определяется с учетом одновременного освоения детьми программ начального и</w:t>
      </w:r>
      <w:r>
        <w:rPr>
          <w:rStyle w:val="23"/>
        </w:rPr>
        <w:t xml:space="preserve"> </w:t>
      </w:r>
      <w:r>
        <w:t>основного общего образования. А также сложившихся педагогических традиций,</w:t>
      </w:r>
      <w:r>
        <w:rPr>
          <w:rStyle w:val="35"/>
        </w:rPr>
        <w:t xml:space="preserve"> </w:t>
      </w:r>
      <w:r>
        <w:t xml:space="preserve">методической </w:t>
      </w:r>
      <w:r>
        <w:lastRenderedPageBreak/>
        <w:t>целесообразности и индивидуальных способностей каждого</w:t>
      </w:r>
      <w:r>
        <w:rPr>
          <w:rStyle w:val="35"/>
        </w:rPr>
        <w:t xml:space="preserve"> </w:t>
      </w:r>
      <w:r>
        <w:t>обучающегося для минимальных затрат на подготовку домашнего задания и</w:t>
      </w:r>
      <w:r>
        <w:rPr>
          <w:rStyle w:val="35"/>
        </w:rPr>
        <w:t xml:space="preserve"> </w:t>
      </w:r>
      <w:r>
        <w:t>эффективности его выполнения.</w:t>
      </w:r>
    </w:p>
    <w:p w:rsidR="00885F49" w:rsidRDefault="001E6AEB">
      <w:pPr>
        <w:pStyle w:val="8"/>
        <w:shd w:val="clear" w:color="auto" w:fill="auto"/>
        <w:ind w:right="20"/>
        <w:jc w:val="center"/>
      </w:pPr>
      <w:r>
        <w:t>Самостоятельные занятия должны быть регулярными и систематическими.</w:t>
      </w:r>
      <w:r>
        <w:rPr>
          <w:rStyle w:val="35"/>
        </w:rPr>
        <w:t xml:space="preserve"> </w:t>
      </w:r>
      <w:r>
        <w:t>Аудиторная нагрузка по учебному предмету обязательной части</w:t>
      </w:r>
      <w:r>
        <w:rPr>
          <w:rStyle w:val="35"/>
        </w:rPr>
        <w:t xml:space="preserve"> </w:t>
      </w:r>
      <w:r>
        <w:t>образовательной программы в области искусств распределяется по годам</w:t>
      </w:r>
      <w:r>
        <w:rPr>
          <w:rStyle w:val="35"/>
        </w:rPr>
        <w:t xml:space="preserve"> </w:t>
      </w:r>
      <w:r>
        <w:t>обучения с учетом общего объема аудиторного времени, предусмотренного на</w:t>
      </w:r>
      <w:r>
        <w:rPr>
          <w:rStyle w:val="35"/>
        </w:rPr>
        <w:t xml:space="preserve"> </w:t>
      </w:r>
      <w:r>
        <w:t>учебный предмет ФГТ.</w:t>
      </w:r>
    </w:p>
    <w:p w:rsidR="00885F49" w:rsidRDefault="001E6AEB">
      <w:pPr>
        <w:pStyle w:val="8"/>
        <w:shd w:val="clear" w:color="auto" w:fill="auto"/>
        <w:ind w:left="20" w:right="20" w:firstLine="380"/>
        <w:jc w:val="both"/>
      </w:pPr>
      <w:r>
        <w:t>Объем времени на самостоятельную работу обучающихся по каждому</w:t>
      </w:r>
      <w:r>
        <w:rPr>
          <w:rStyle w:val="35"/>
        </w:rPr>
        <w:t xml:space="preserve"> </w:t>
      </w:r>
      <w:r>
        <w:t>учебному предмету определяется с учетом сложившихся педагогических</w:t>
      </w:r>
      <w:r>
        <w:rPr>
          <w:rStyle w:val="35"/>
        </w:rPr>
        <w:t xml:space="preserve"> </w:t>
      </w:r>
      <w:r>
        <w:t>традиций, методической целесообразности и индивидуальных способностей</w:t>
      </w:r>
      <w:r>
        <w:rPr>
          <w:rStyle w:val="35"/>
        </w:rPr>
        <w:t xml:space="preserve"> </w:t>
      </w:r>
      <w:r>
        <w:t>обучающегося.</w:t>
      </w:r>
    </w:p>
    <w:p w:rsidR="00885F49" w:rsidRDefault="001E6AEB">
      <w:pPr>
        <w:pStyle w:val="8"/>
        <w:shd w:val="clear" w:color="auto" w:fill="auto"/>
        <w:ind w:left="20" w:firstLine="380"/>
        <w:jc w:val="both"/>
      </w:pPr>
      <w:r>
        <w:t>Виды внеаудиторной работы:</w:t>
      </w:r>
    </w:p>
    <w:p w:rsidR="00885F49" w:rsidRDefault="001E6AEB">
      <w:pPr>
        <w:pStyle w:val="8"/>
        <w:numPr>
          <w:ilvl w:val="0"/>
          <w:numId w:val="7"/>
        </w:numPr>
        <w:shd w:val="clear" w:color="auto" w:fill="auto"/>
        <w:tabs>
          <w:tab w:val="left" w:pos="183"/>
        </w:tabs>
        <w:ind w:left="20"/>
        <w:jc w:val="both"/>
      </w:pPr>
      <w:r>
        <w:t>самостоятельные занятия по подготовке учебной программы;</w:t>
      </w:r>
    </w:p>
    <w:p w:rsidR="00885F49" w:rsidRDefault="001E6AEB">
      <w:pPr>
        <w:pStyle w:val="8"/>
        <w:numPr>
          <w:ilvl w:val="0"/>
          <w:numId w:val="7"/>
        </w:numPr>
        <w:shd w:val="clear" w:color="auto" w:fill="auto"/>
        <w:tabs>
          <w:tab w:val="left" w:pos="178"/>
        </w:tabs>
        <w:ind w:left="20"/>
        <w:jc w:val="both"/>
      </w:pPr>
      <w:r>
        <w:t>подготовка к контрольным урокам, зачетам и экзаменам;</w:t>
      </w:r>
    </w:p>
    <w:p w:rsidR="00885F49" w:rsidRDefault="001E6AEB">
      <w:pPr>
        <w:pStyle w:val="8"/>
        <w:numPr>
          <w:ilvl w:val="0"/>
          <w:numId w:val="7"/>
        </w:numPr>
        <w:shd w:val="clear" w:color="auto" w:fill="auto"/>
        <w:tabs>
          <w:tab w:val="left" w:pos="178"/>
        </w:tabs>
        <w:ind w:left="20"/>
        <w:jc w:val="both"/>
      </w:pPr>
      <w:r>
        <w:t>подготовка к концертным, конкурсным выступлениям;</w:t>
      </w:r>
    </w:p>
    <w:p w:rsidR="00885F49" w:rsidRDefault="001E6AEB">
      <w:pPr>
        <w:pStyle w:val="8"/>
        <w:numPr>
          <w:ilvl w:val="0"/>
          <w:numId w:val="7"/>
        </w:numPr>
        <w:shd w:val="clear" w:color="auto" w:fill="auto"/>
        <w:tabs>
          <w:tab w:val="left" w:pos="284"/>
        </w:tabs>
        <w:ind w:left="20" w:right="20"/>
        <w:jc w:val="both"/>
      </w:pPr>
      <w:r>
        <w:t>посещение учреждений культуры (филармоний, театров, концертных залов, музеев и др.),</w:t>
      </w:r>
    </w:p>
    <w:p w:rsidR="00885F49" w:rsidRDefault="001E6AEB">
      <w:pPr>
        <w:pStyle w:val="8"/>
        <w:numPr>
          <w:ilvl w:val="0"/>
          <w:numId w:val="7"/>
        </w:numPr>
        <w:shd w:val="clear" w:color="auto" w:fill="auto"/>
        <w:tabs>
          <w:tab w:val="left" w:pos="188"/>
        </w:tabs>
        <w:ind w:left="20" w:right="20"/>
        <w:jc w:val="both"/>
      </w:pPr>
      <w:r>
        <w:t>участие обучающихся в творческих мероприятиях и культурно-просветительской деятельности Школы и др.</w:t>
      </w:r>
    </w:p>
    <w:p w:rsidR="00885F49" w:rsidRDefault="001E6AEB">
      <w:pPr>
        <w:pStyle w:val="8"/>
        <w:shd w:val="clear" w:color="auto" w:fill="auto"/>
        <w:spacing w:after="124"/>
        <w:ind w:left="20" w:right="20" w:firstLine="700"/>
        <w:jc w:val="both"/>
      </w:pPr>
      <w:r>
        <w:t>Учебный материал распределяется по годам обучения - классам. Каждый класс имеет свои дидактические задачи и объем времени, которое направлено на освоение учебного материала.</w:t>
      </w:r>
    </w:p>
    <w:p w:rsidR="00885F49" w:rsidRDefault="001E6AEB">
      <w:pPr>
        <w:pStyle w:val="33"/>
        <w:keepNext/>
        <w:keepLines/>
        <w:shd w:val="clear" w:color="auto" w:fill="auto"/>
        <w:spacing w:before="0" w:line="365" w:lineRule="exact"/>
        <w:ind w:left="3320"/>
      </w:pPr>
      <w:bookmarkStart w:id="9" w:name="bookmark9"/>
      <w:r>
        <w:t>2. Требования по годам обучения</w:t>
      </w:r>
      <w:bookmarkEnd w:id="9"/>
    </w:p>
    <w:p w:rsidR="00885F49" w:rsidRDefault="001E6AEB">
      <w:pPr>
        <w:pStyle w:val="8"/>
        <w:shd w:val="clear" w:color="auto" w:fill="auto"/>
        <w:spacing w:line="365" w:lineRule="exact"/>
        <w:ind w:left="20" w:right="20" w:firstLine="700"/>
        <w:jc w:val="both"/>
      </w:pPr>
      <w:r>
        <w:t>В годовых требованиях предложены примеры 4-х вариантов программ экзаменов, расположенных по степени возрастания сложности.</w:t>
      </w:r>
    </w:p>
    <w:p w:rsidR="00885F49" w:rsidRDefault="001E6AEB">
      <w:pPr>
        <w:pStyle w:val="8"/>
        <w:shd w:val="clear" w:color="auto" w:fill="auto"/>
        <w:spacing w:after="300" w:line="365" w:lineRule="exact"/>
        <w:ind w:left="20" w:right="20" w:firstLine="700"/>
        <w:jc w:val="both"/>
      </w:pPr>
      <w:r>
        <w:t>В старших классах в течение учебного года следует пройти 6-8 гамм, 8-10 этюдов, 7-8 пьес, 2-3 крупные формы. В младших классах объем изучаемого музыкального материала значительно меньше.</w:t>
      </w:r>
    </w:p>
    <w:p w:rsidR="00885F49" w:rsidRDefault="001E6AEB">
      <w:pPr>
        <w:pStyle w:val="320"/>
        <w:keepNext/>
        <w:keepLines/>
        <w:shd w:val="clear" w:color="auto" w:fill="auto"/>
        <w:spacing w:after="0" w:line="365" w:lineRule="exact"/>
        <w:ind w:left="4340"/>
      </w:pPr>
      <w:bookmarkStart w:id="10" w:name="bookmark10"/>
      <w:r>
        <w:t>Первый класс</w:t>
      </w:r>
      <w:bookmarkEnd w:id="10"/>
    </w:p>
    <w:p w:rsidR="00885F49" w:rsidRDefault="001E6AEB">
      <w:pPr>
        <w:pStyle w:val="50"/>
        <w:shd w:val="clear" w:color="auto" w:fill="auto"/>
        <w:spacing w:line="365" w:lineRule="exact"/>
        <w:ind w:left="20" w:right="4160"/>
        <w:jc w:val="left"/>
      </w:pPr>
      <w:r>
        <w:t>Аудиторные занятия 2 часа в неделю Консультации 6 часов в год</w:t>
      </w:r>
    </w:p>
    <w:p w:rsidR="00885F49" w:rsidRDefault="001E6AEB">
      <w:pPr>
        <w:pStyle w:val="8"/>
        <w:shd w:val="clear" w:color="auto" w:fill="auto"/>
        <w:spacing w:line="365" w:lineRule="exact"/>
        <w:ind w:left="20" w:right="20" w:firstLine="380"/>
        <w:jc w:val="both"/>
      </w:pPr>
      <w:r>
        <w:t>В течение года ученик должен освоить первоначальные навыки игры на скрипке. Освоение 1-й позиции. Штрихи деташе и легато в простейшем их сочетании. Учащийся должен знать и играть гаммы до двух знаков, рекомендуется их изучение на средних струнах («ре» и «ля»), а также уметь исполнять разнохарактерную музыку (песня-танец).</w:t>
      </w:r>
    </w:p>
    <w:p w:rsidR="00885F49" w:rsidRDefault="001E6AEB">
      <w:pPr>
        <w:pStyle w:val="8"/>
        <w:shd w:val="clear" w:color="auto" w:fill="auto"/>
        <w:ind w:left="120" w:right="20" w:firstLine="680"/>
        <w:jc w:val="both"/>
      </w:pPr>
      <w:r>
        <w:t>Следует обратить внимание на воспитание свободы мышечного аппарата. С первых шагов добиваться у учащегося легкого и пластичного звучания.</w:t>
      </w:r>
    </w:p>
    <w:p w:rsidR="00885F49" w:rsidRDefault="001E6AEB">
      <w:pPr>
        <w:pStyle w:val="8"/>
        <w:shd w:val="clear" w:color="auto" w:fill="auto"/>
        <w:ind w:left="120" w:right="20" w:firstLine="680"/>
        <w:jc w:val="both"/>
      </w:pPr>
      <w:r>
        <w:t xml:space="preserve">В этот период желательно проходить достаточное количество разнообразного музыкального материала, простого по форме и лаконичного по объему; формировать </w:t>
      </w:r>
      <w:r>
        <w:lastRenderedPageBreak/>
        <w:t>навыки чтения с листа; обращать внимание на звукоизвлечение и чистое интонирование.</w:t>
      </w:r>
    </w:p>
    <w:p w:rsidR="00885F49" w:rsidRDefault="001E6AEB">
      <w:pPr>
        <w:pStyle w:val="8"/>
        <w:shd w:val="clear" w:color="auto" w:fill="auto"/>
        <w:ind w:left="120" w:right="20" w:firstLine="680"/>
        <w:jc w:val="both"/>
      </w:pPr>
      <w:r>
        <w:t xml:space="preserve">В первом полугодии ввиду сложного начального периода на зачете возможна игра отдельно каждой рукой (приемом </w:t>
      </w:r>
      <w:r>
        <w:rPr>
          <w:lang w:val="en-US"/>
        </w:rPr>
        <w:t>pizz</w:t>
      </w:r>
      <w:r w:rsidRPr="00BB3A93">
        <w:t xml:space="preserve">. </w:t>
      </w:r>
      <w:r>
        <w:t>и игра по открытым струнам).</w:t>
      </w:r>
    </w:p>
    <w:p w:rsidR="00885F49" w:rsidRDefault="001E6AEB">
      <w:pPr>
        <w:pStyle w:val="42"/>
        <w:keepNext/>
        <w:keepLines/>
        <w:shd w:val="clear" w:color="auto" w:fill="auto"/>
        <w:spacing w:after="46"/>
        <w:ind w:left="120" w:firstLine="680"/>
      </w:pPr>
      <w:bookmarkStart w:id="11" w:name="bookmark11"/>
      <w:r>
        <w:t>За учебный год обучающийся должен исполнить:</w:t>
      </w:r>
      <w:bookmarkEnd w:id="11"/>
    </w:p>
    <w:p w:rsidR="00885F49" w:rsidRDefault="001E6AEB">
      <w:pPr>
        <w:pStyle w:val="a9"/>
        <w:framePr w:wrap="notBeside" w:vAnchor="text" w:hAnchor="text" w:xAlign="center" w:y="1"/>
        <w:shd w:val="clear" w:color="auto" w:fill="auto"/>
        <w:spacing w:line="280" w:lineRule="exact"/>
        <w:jc w:val="center"/>
      </w:pPr>
      <w:r>
        <w:t>Таблица 3</w:t>
      </w:r>
    </w:p>
    <w:tbl>
      <w:tblPr>
        <w:tblW w:w="0" w:type="auto"/>
        <w:jc w:val="center"/>
        <w:tblLayout w:type="fixed"/>
        <w:tblCellMar>
          <w:left w:w="10" w:type="dxa"/>
          <w:right w:w="10" w:type="dxa"/>
        </w:tblCellMar>
        <w:tblLook w:val="04A0"/>
      </w:tblPr>
      <w:tblGrid>
        <w:gridCol w:w="4925"/>
        <w:gridCol w:w="4930"/>
      </w:tblGrid>
      <w:tr w:rsidR="00885F49">
        <w:trPr>
          <w:trHeight w:val="403"/>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1 полугодие</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2 полугодие</w:t>
            </w:r>
          </w:p>
        </w:tc>
      </w:tr>
      <w:tr w:rsidR="00885F49">
        <w:trPr>
          <w:trHeight w:val="1128"/>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Контрольный урок (2 разнохарактерных произведения)</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Экзамен в форме академического концерта (2 разнохарактерных произведения)</w:t>
            </w:r>
          </w:p>
        </w:tc>
      </w:tr>
    </w:tbl>
    <w:p w:rsidR="00885F49" w:rsidRDefault="00885F49">
      <w:pPr>
        <w:rPr>
          <w:sz w:val="2"/>
          <w:szCs w:val="2"/>
        </w:rPr>
      </w:pPr>
    </w:p>
    <w:p w:rsidR="00885F49" w:rsidRDefault="001E6AEB">
      <w:pPr>
        <w:pStyle w:val="42"/>
        <w:keepNext/>
        <w:keepLines/>
        <w:shd w:val="clear" w:color="auto" w:fill="auto"/>
        <w:spacing w:before="311" w:after="0"/>
        <w:ind w:left="120" w:firstLine="0"/>
        <w:jc w:val="left"/>
      </w:pPr>
      <w:bookmarkStart w:id="12" w:name="bookmark12"/>
      <w:r>
        <w:t>Примерная программа промежуточной аттестации:</w:t>
      </w:r>
      <w:bookmarkEnd w:id="12"/>
    </w:p>
    <w:p w:rsidR="00885F49" w:rsidRDefault="001E6AEB">
      <w:pPr>
        <w:pStyle w:val="42"/>
        <w:keepNext/>
        <w:keepLines/>
        <w:numPr>
          <w:ilvl w:val="1"/>
          <w:numId w:val="7"/>
        </w:numPr>
        <w:shd w:val="clear" w:color="auto" w:fill="auto"/>
        <w:tabs>
          <w:tab w:val="left" w:pos="341"/>
        </w:tabs>
        <w:spacing w:after="0"/>
        <w:ind w:left="120" w:firstLine="0"/>
        <w:jc w:val="left"/>
      </w:pPr>
      <w:bookmarkStart w:id="13" w:name="bookmark13"/>
      <w:r>
        <w:t>вариант</w:t>
      </w:r>
      <w:bookmarkEnd w:id="13"/>
    </w:p>
    <w:p w:rsidR="00885F49" w:rsidRDefault="001E6AEB">
      <w:pPr>
        <w:pStyle w:val="8"/>
        <w:shd w:val="clear" w:color="auto" w:fill="auto"/>
        <w:ind w:left="120" w:right="2340"/>
      </w:pPr>
      <w:r>
        <w:t>Русская народная песня «Как под горкой» обр. Комаровского А. Русская народная песня «На зеленом лугу» обр. Захарьиной Т.</w:t>
      </w:r>
    </w:p>
    <w:p w:rsidR="00885F49" w:rsidRDefault="001E6AEB">
      <w:pPr>
        <w:pStyle w:val="42"/>
        <w:keepNext/>
        <w:keepLines/>
        <w:numPr>
          <w:ilvl w:val="1"/>
          <w:numId w:val="7"/>
        </w:numPr>
        <w:shd w:val="clear" w:color="auto" w:fill="auto"/>
        <w:tabs>
          <w:tab w:val="left" w:pos="360"/>
        </w:tabs>
        <w:spacing w:after="0"/>
        <w:ind w:left="120" w:firstLine="0"/>
        <w:jc w:val="left"/>
      </w:pPr>
      <w:bookmarkStart w:id="14" w:name="bookmark14"/>
      <w:r>
        <w:t>вариант</w:t>
      </w:r>
      <w:bookmarkEnd w:id="14"/>
    </w:p>
    <w:p w:rsidR="00885F49" w:rsidRDefault="001E6AEB">
      <w:pPr>
        <w:pStyle w:val="8"/>
        <w:shd w:val="clear" w:color="auto" w:fill="auto"/>
        <w:ind w:left="120" w:right="2340"/>
      </w:pPr>
      <w:r>
        <w:t>Моцарт В. Аллегретто Метлов Н. Баю-баюшки, баю</w:t>
      </w:r>
    </w:p>
    <w:p w:rsidR="00885F49" w:rsidRDefault="001E6AEB">
      <w:pPr>
        <w:pStyle w:val="42"/>
        <w:keepNext/>
        <w:keepLines/>
        <w:numPr>
          <w:ilvl w:val="1"/>
          <w:numId w:val="7"/>
        </w:numPr>
        <w:shd w:val="clear" w:color="auto" w:fill="auto"/>
        <w:tabs>
          <w:tab w:val="left" w:pos="360"/>
        </w:tabs>
        <w:spacing w:after="0"/>
        <w:ind w:left="120" w:firstLine="0"/>
        <w:jc w:val="left"/>
      </w:pPr>
      <w:bookmarkStart w:id="15" w:name="bookmark15"/>
      <w:r>
        <w:t>вариант</w:t>
      </w:r>
      <w:bookmarkEnd w:id="15"/>
    </w:p>
    <w:p w:rsidR="00885F49" w:rsidRDefault="001E6AEB">
      <w:pPr>
        <w:pStyle w:val="8"/>
        <w:shd w:val="clear" w:color="auto" w:fill="auto"/>
        <w:ind w:left="120" w:right="2340"/>
      </w:pPr>
      <w:r>
        <w:t>Дунаевский И. Колыбельная Бакланова Н. Мазурка</w:t>
      </w:r>
    </w:p>
    <w:p w:rsidR="00885F49" w:rsidRDefault="001E6AEB">
      <w:pPr>
        <w:pStyle w:val="42"/>
        <w:keepNext/>
        <w:keepLines/>
        <w:numPr>
          <w:ilvl w:val="1"/>
          <w:numId w:val="7"/>
        </w:numPr>
        <w:shd w:val="clear" w:color="auto" w:fill="auto"/>
        <w:tabs>
          <w:tab w:val="left" w:pos="355"/>
        </w:tabs>
        <w:spacing w:after="0"/>
        <w:ind w:left="120" w:firstLine="0"/>
        <w:jc w:val="left"/>
      </w:pPr>
      <w:bookmarkStart w:id="16" w:name="bookmark16"/>
      <w:r>
        <w:t>вариант</w:t>
      </w:r>
      <w:bookmarkEnd w:id="16"/>
    </w:p>
    <w:p w:rsidR="00885F49" w:rsidRDefault="001E6AEB">
      <w:pPr>
        <w:pStyle w:val="8"/>
        <w:shd w:val="clear" w:color="auto" w:fill="auto"/>
        <w:spacing w:after="120"/>
        <w:ind w:left="120"/>
      </w:pPr>
      <w:r>
        <w:t>Ридинг О. Концерт си минор 1 часть</w:t>
      </w:r>
    </w:p>
    <w:p w:rsidR="00885F49" w:rsidRDefault="001E6AEB">
      <w:pPr>
        <w:pStyle w:val="42"/>
        <w:keepNext/>
        <w:keepLines/>
        <w:shd w:val="clear" w:color="auto" w:fill="auto"/>
        <w:spacing w:after="0"/>
        <w:ind w:left="4620" w:firstLine="0"/>
        <w:jc w:val="left"/>
      </w:pPr>
      <w:bookmarkStart w:id="17" w:name="bookmark17"/>
      <w:r>
        <w:t>Второй класс</w:t>
      </w:r>
      <w:bookmarkEnd w:id="17"/>
    </w:p>
    <w:p w:rsidR="00885F49" w:rsidRDefault="001E6AEB">
      <w:pPr>
        <w:pStyle w:val="50"/>
        <w:shd w:val="clear" w:color="auto" w:fill="auto"/>
        <w:ind w:left="120" w:right="2340"/>
        <w:jc w:val="left"/>
      </w:pPr>
      <w:r>
        <w:t>Аудиторные занятия 2 часа в неделю Консультации 8 часов в год</w:t>
      </w:r>
    </w:p>
    <w:p w:rsidR="00885F49" w:rsidRDefault="001E6AEB">
      <w:pPr>
        <w:pStyle w:val="8"/>
        <w:shd w:val="clear" w:color="auto" w:fill="auto"/>
        <w:ind w:left="120" w:right="20" w:firstLine="680"/>
        <w:jc w:val="both"/>
      </w:pPr>
      <w:r>
        <w:t>Продолжение работы над постановкой, свободой и естественностью игровых движений. Усложнение и детализация игровых навыков. Развитие гибкости пальцев левой руки. Простейшие хроматизмы. Изучение гамм мажора и минора (натурального, гармонического и мелодического).</w:t>
      </w:r>
    </w:p>
    <w:p w:rsidR="00885F49" w:rsidRDefault="001E6AEB">
      <w:pPr>
        <w:pStyle w:val="8"/>
        <w:shd w:val="clear" w:color="auto" w:fill="auto"/>
        <w:ind w:left="120" w:right="20" w:firstLine="680"/>
        <w:jc w:val="both"/>
      </w:pPr>
      <w:r>
        <w:t>Начало изучений позиций и переходов в простейших вариантах (через открытую струну, на флажолеты). Работа над более разнообразным звучанием инструмента в зависимости от характера музыкального материала.</w:t>
      </w:r>
    </w:p>
    <w:p w:rsidR="00885F49" w:rsidRDefault="001E6AEB">
      <w:pPr>
        <w:pStyle w:val="8"/>
        <w:shd w:val="clear" w:color="auto" w:fill="auto"/>
        <w:ind w:left="120" w:right="20" w:firstLine="680"/>
        <w:jc w:val="both"/>
      </w:pPr>
      <w:r>
        <w:t>Штрихи деташе, легато, мартелято и их сочетание. Культура распределения смычка. Чтение с листа на уроке.</w:t>
      </w:r>
    </w:p>
    <w:p w:rsidR="00885F49" w:rsidRDefault="001E6AEB">
      <w:pPr>
        <w:pStyle w:val="8"/>
        <w:shd w:val="clear" w:color="auto" w:fill="auto"/>
        <w:ind w:left="480" w:right="2040" w:firstLine="340"/>
      </w:pPr>
      <w:r>
        <w:t xml:space="preserve">Развитие навыка анализа музыкальных и технических задач. </w:t>
      </w:r>
      <w:r>
        <w:rPr>
          <w:rStyle w:val="af0"/>
        </w:rPr>
        <w:t>Примерный репертуарный список для 1 и 2 классов:</w:t>
      </w:r>
    </w:p>
    <w:p w:rsidR="00885F49" w:rsidRDefault="001E6AEB">
      <w:pPr>
        <w:pStyle w:val="8"/>
        <w:shd w:val="clear" w:color="auto" w:fill="auto"/>
        <w:ind w:left="120"/>
      </w:pPr>
      <w:r>
        <w:t>Родионов К. Начальные уроки игры на скрипке. М., Музыка, 2000</w:t>
      </w:r>
    </w:p>
    <w:p w:rsidR="00885F49" w:rsidRDefault="001E6AEB">
      <w:pPr>
        <w:pStyle w:val="8"/>
        <w:shd w:val="clear" w:color="auto" w:fill="auto"/>
        <w:ind w:left="120"/>
      </w:pPr>
      <w:r>
        <w:t>Захарьина Т. Скрипичный букварь. Гос. муз. изд., 1962</w:t>
      </w:r>
    </w:p>
    <w:p w:rsidR="00885F49" w:rsidRDefault="001E6AEB">
      <w:pPr>
        <w:pStyle w:val="8"/>
        <w:shd w:val="clear" w:color="auto" w:fill="auto"/>
        <w:ind w:left="120"/>
      </w:pPr>
      <w:r>
        <w:t>Якубовская В. Вверх по ступенькам. СПб, «Композитор», 2003</w:t>
      </w:r>
    </w:p>
    <w:p w:rsidR="00885F49" w:rsidRDefault="001E6AEB">
      <w:pPr>
        <w:pStyle w:val="8"/>
        <w:shd w:val="clear" w:color="auto" w:fill="auto"/>
        <w:ind w:left="120"/>
      </w:pPr>
      <w:r>
        <w:t>Гуревич Л., Зимина Н. Скрипичная азбука, 1, 2 тетр. М., «Композитор», 1998</w:t>
      </w:r>
    </w:p>
    <w:p w:rsidR="00885F49" w:rsidRDefault="001E6AEB">
      <w:pPr>
        <w:pStyle w:val="8"/>
        <w:shd w:val="clear" w:color="auto" w:fill="auto"/>
        <w:ind w:left="120"/>
      </w:pPr>
      <w:r>
        <w:t>Григорян А. Начальная школа игры на скрипке. М., «Советский композитор»,</w:t>
      </w:r>
    </w:p>
    <w:p w:rsidR="00885F49" w:rsidRDefault="001E6AEB">
      <w:pPr>
        <w:pStyle w:val="8"/>
        <w:shd w:val="clear" w:color="auto" w:fill="auto"/>
        <w:ind w:left="120"/>
      </w:pPr>
      <w:r>
        <w:t>1986</w:t>
      </w:r>
    </w:p>
    <w:p w:rsidR="00885F49" w:rsidRDefault="001E6AEB">
      <w:pPr>
        <w:pStyle w:val="8"/>
        <w:shd w:val="clear" w:color="auto" w:fill="auto"/>
        <w:ind w:left="120"/>
      </w:pPr>
      <w:r>
        <w:lastRenderedPageBreak/>
        <w:t>Гарлицкий М. Шаг за шагом. М., «Советский композитор», 1980</w:t>
      </w:r>
    </w:p>
    <w:p w:rsidR="00885F49" w:rsidRDefault="001E6AEB">
      <w:pPr>
        <w:pStyle w:val="8"/>
        <w:shd w:val="clear" w:color="auto" w:fill="auto"/>
        <w:ind w:left="120"/>
      </w:pPr>
      <w:r>
        <w:t>Избранные этюды для скрипки, 1-3 классы. М., «Кифара», 1996</w:t>
      </w:r>
    </w:p>
    <w:p w:rsidR="00885F49" w:rsidRDefault="001E6AEB">
      <w:pPr>
        <w:pStyle w:val="8"/>
        <w:shd w:val="clear" w:color="auto" w:fill="auto"/>
        <w:ind w:left="120"/>
      </w:pPr>
      <w:r>
        <w:t>Хрестоматия для скрипки. Пьесы и произведения крупной формы (1-2 классы)</w:t>
      </w:r>
    </w:p>
    <w:p w:rsidR="00885F49" w:rsidRDefault="001E6AEB">
      <w:pPr>
        <w:pStyle w:val="8"/>
        <w:shd w:val="clear" w:color="auto" w:fill="auto"/>
        <w:ind w:left="120"/>
      </w:pPr>
      <w:r>
        <w:t>Составители: М. Гарлицкий, К. Родионов, Ю. Уткин, К. Фортунатов. М., Музыка,</w:t>
      </w:r>
    </w:p>
    <w:p w:rsidR="00885F49" w:rsidRDefault="001E6AEB">
      <w:pPr>
        <w:pStyle w:val="8"/>
        <w:shd w:val="clear" w:color="auto" w:fill="auto"/>
        <w:ind w:left="120"/>
      </w:pPr>
      <w:r>
        <w:t>1990</w:t>
      </w:r>
    </w:p>
    <w:p w:rsidR="00885F49" w:rsidRDefault="001E6AEB">
      <w:pPr>
        <w:pStyle w:val="8"/>
        <w:shd w:val="clear" w:color="auto" w:fill="auto"/>
        <w:ind w:left="120" w:right="20"/>
      </w:pPr>
      <w:r>
        <w:t>Юный скрипач, вып.1. Редактор-составитель К.Фортунатов. М., «Советский композитор», 1992</w:t>
      </w:r>
    </w:p>
    <w:p w:rsidR="00885F49" w:rsidRDefault="001E6AEB">
      <w:pPr>
        <w:pStyle w:val="42"/>
        <w:keepNext/>
        <w:keepLines/>
        <w:shd w:val="clear" w:color="auto" w:fill="auto"/>
        <w:spacing w:after="46"/>
        <w:ind w:left="1980" w:firstLine="0"/>
        <w:jc w:val="left"/>
      </w:pPr>
      <w:bookmarkStart w:id="18" w:name="bookmark18"/>
      <w:r>
        <w:t>За учебный год обучающийся должен исполнить:</w:t>
      </w:r>
      <w:bookmarkEnd w:id="18"/>
    </w:p>
    <w:p w:rsidR="00885F49" w:rsidRDefault="001E6AEB">
      <w:pPr>
        <w:pStyle w:val="a9"/>
        <w:framePr w:wrap="notBeside" w:vAnchor="text" w:hAnchor="text" w:xAlign="center" w:y="1"/>
        <w:shd w:val="clear" w:color="auto" w:fill="auto"/>
        <w:spacing w:line="370" w:lineRule="exact"/>
        <w:jc w:val="center"/>
      </w:pPr>
      <w:r>
        <w:t>Таблица 4</w:t>
      </w:r>
    </w:p>
    <w:tbl>
      <w:tblPr>
        <w:tblW w:w="0" w:type="auto"/>
        <w:jc w:val="center"/>
        <w:tblLayout w:type="fixed"/>
        <w:tblCellMar>
          <w:left w:w="10" w:type="dxa"/>
          <w:right w:w="10" w:type="dxa"/>
        </w:tblCellMar>
        <w:tblLook w:val="04A0"/>
      </w:tblPr>
      <w:tblGrid>
        <w:gridCol w:w="4925"/>
        <w:gridCol w:w="4930"/>
      </w:tblGrid>
      <w:tr w:rsidR="00885F49">
        <w:trPr>
          <w:trHeight w:val="403"/>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1 полугодие</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2 полугодие</w:t>
            </w:r>
          </w:p>
        </w:tc>
      </w:tr>
      <w:tr w:rsidR="00885F49">
        <w:trPr>
          <w:trHeight w:val="1498"/>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Технический зачет (1 гамма, 1 -2 этюд) Зачет в форме академического концерта (2 разнохарактерных произведения)</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Технический зачет (1 гамма, 1 -2 этюд) Экзамен в форме академического концерта (2 разнохарактерных произведения) или крупная форма</w:t>
            </w:r>
          </w:p>
        </w:tc>
      </w:tr>
    </w:tbl>
    <w:p w:rsidR="00885F49" w:rsidRDefault="00885F49">
      <w:pPr>
        <w:rPr>
          <w:sz w:val="2"/>
          <w:szCs w:val="2"/>
        </w:rPr>
      </w:pPr>
    </w:p>
    <w:p w:rsidR="00885F49" w:rsidRDefault="001E6AEB">
      <w:pPr>
        <w:pStyle w:val="42"/>
        <w:keepNext/>
        <w:keepLines/>
        <w:shd w:val="clear" w:color="auto" w:fill="auto"/>
        <w:spacing w:before="311" w:after="0"/>
        <w:ind w:left="120" w:firstLine="0"/>
        <w:jc w:val="left"/>
      </w:pPr>
      <w:bookmarkStart w:id="19" w:name="bookmark19"/>
      <w:r>
        <w:t>Примерная программа промежуточной аттестации:</w:t>
      </w:r>
      <w:bookmarkEnd w:id="19"/>
    </w:p>
    <w:p w:rsidR="00885F49" w:rsidRDefault="001E6AEB">
      <w:pPr>
        <w:pStyle w:val="42"/>
        <w:keepNext/>
        <w:keepLines/>
        <w:numPr>
          <w:ilvl w:val="2"/>
          <w:numId w:val="7"/>
        </w:numPr>
        <w:shd w:val="clear" w:color="auto" w:fill="auto"/>
        <w:tabs>
          <w:tab w:val="left" w:pos="322"/>
        </w:tabs>
        <w:spacing w:after="0"/>
        <w:ind w:left="120" w:firstLine="0"/>
        <w:jc w:val="left"/>
      </w:pPr>
      <w:bookmarkStart w:id="20" w:name="bookmark20"/>
      <w:r>
        <w:t>вариант</w:t>
      </w:r>
      <w:bookmarkEnd w:id="20"/>
    </w:p>
    <w:p w:rsidR="00885F49" w:rsidRDefault="001E6AEB">
      <w:pPr>
        <w:pStyle w:val="8"/>
        <w:shd w:val="clear" w:color="auto" w:fill="auto"/>
        <w:ind w:left="120" w:right="20"/>
      </w:pPr>
      <w:r>
        <w:t>Бакланова Н. Колыбельная Бакланова Н. Марш</w:t>
      </w:r>
    </w:p>
    <w:p w:rsidR="00885F49" w:rsidRDefault="001E6AEB">
      <w:pPr>
        <w:pStyle w:val="8"/>
        <w:numPr>
          <w:ilvl w:val="2"/>
          <w:numId w:val="7"/>
        </w:numPr>
        <w:shd w:val="clear" w:color="auto" w:fill="auto"/>
        <w:tabs>
          <w:tab w:val="left" w:pos="346"/>
        </w:tabs>
        <w:ind w:left="120" w:right="20"/>
      </w:pPr>
      <w:r>
        <w:rPr>
          <w:rStyle w:val="af0"/>
        </w:rPr>
        <w:t xml:space="preserve">вариант </w:t>
      </w:r>
      <w:r>
        <w:t>Бетховен Л. Сурок Бетховен Л. Прекрасный цветок</w:t>
      </w:r>
    </w:p>
    <w:p w:rsidR="00885F49" w:rsidRDefault="001E6AEB">
      <w:pPr>
        <w:pStyle w:val="42"/>
        <w:keepNext/>
        <w:keepLines/>
        <w:numPr>
          <w:ilvl w:val="2"/>
          <w:numId w:val="7"/>
        </w:numPr>
        <w:shd w:val="clear" w:color="auto" w:fill="auto"/>
        <w:tabs>
          <w:tab w:val="left" w:pos="341"/>
        </w:tabs>
        <w:spacing w:after="0"/>
        <w:ind w:left="120" w:firstLine="0"/>
        <w:jc w:val="left"/>
      </w:pPr>
      <w:bookmarkStart w:id="21" w:name="bookmark21"/>
      <w:r>
        <w:t>вариант</w:t>
      </w:r>
      <w:bookmarkEnd w:id="21"/>
    </w:p>
    <w:p w:rsidR="00885F49" w:rsidRDefault="001E6AEB">
      <w:pPr>
        <w:pStyle w:val="8"/>
        <w:shd w:val="clear" w:color="auto" w:fill="auto"/>
        <w:ind w:left="120"/>
      </w:pPr>
      <w:r>
        <w:t>Гендель Г. Гавот с вариациями</w:t>
      </w:r>
    </w:p>
    <w:p w:rsidR="00885F49" w:rsidRDefault="001E6AEB">
      <w:pPr>
        <w:pStyle w:val="42"/>
        <w:keepNext/>
        <w:keepLines/>
        <w:numPr>
          <w:ilvl w:val="2"/>
          <w:numId w:val="7"/>
        </w:numPr>
        <w:shd w:val="clear" w:color="auto" w:fill="auto"/>
        <w:tabs>
          <w:tab w:val="left" w:pos="336"/>
        </w:tabs>
        <w:spacing w:after="0"/>
        <w:ind w:left="120" w:firstLine="0"/>
        <w:jc w:val="left"/>
      </w:pPr>
      <w:bookmarkStart w:id="22" w:name="bookmark22"/>
      <w:r>
        <w:t>вариант</w:t>
      </w:r>
      <w:bookmarkEnd w:id="22"/>
    </w:p>
    <w:p w:rsidR="00885F49" w:rsidRDefault="001E6AEB">
      <w:pPr>
        <w:pStyle w:val="8"/>
        <w:shd w:val="clear" w:color="auto" w:fill="auto"/>
        <w:ind w:left="120" w:right="20"/>
      </w:pPr>
      <w:r>
        <w:t xml:space="preserve">Зейтц Ф. Концерт №1 Соль мажор, 1 часть </w:t>
      </w:r>
      <w:r>
        <w:rPr>
          <w:rStyle w:val="af0"/>
        </w:rPr>
        <w:t>Требования к техническому зачету:</w:t>
      </w:r>
    </w:p>
    <w:p w:rsidR="00885F49" w:rsidRDefault="001E6AEB">
      <w:pPr>
        <w:pStyle w:val="8"/>
        <w:numPr>
          <w:ilvl w:val="3"/>
          <w:numId w:val="7"/>
        </w:numPr>
        <w:shd w:val="clear" w:color="auto" w:fill="auto"/>
        <w:tabs>
          <w:tab w:val="left" w:pos="370"/>
        </w:tabs>
        <w:ind w:left="120"/>
      </w:pPr>
      <w:r>
        <w:t>Знание пройденных гамм, арпеджио (деташе и легато)</w:t>
      </w:r>
    </w:p>
    <w:p w:rsidR="00885F49" w:rsidRDefault="001E6AEB">
      <w:pPr>
        <w:pStyle w:val="8"/>
        <w:numPr>
          <w:ilvl w:val="3"/>
          <w:numId w:val="7"/>
        </w:numPr>
        <w:shd w:val="clear" w:color="auto" w:fill="auto"/>
        <w:tabs>
          <w:tab w:val="left" w:pos="394"/>
        </w:tabs>
        <w:ind w:left="120"/>
      </w:pPr>
      <w:r>
        <w:t>Исполнение 1 -2х разнохарактерных этюдов (по выбору преподавателя)</w:t>
      </w:r>
    </w:p>
    <w:p w:rsidR="00885F49" w:rsidRDefault="001E6AEB">
      <w:pPr>
        <w:pStyle w:val="8"/>
        <w:numPr>
          <w:ilvl w:val="3"/>
          <w:numId w:val="7"/>
        </w:numPr>
        <w:shd w:val="clear" w:color="auto" w:fill="auto"/>
        <w:tabs>
          <w:tab w:val="left" w:pos="389"/>
        </w:tabs>
        <w:ind w:left="120"/>
      </w:pPr>
      <w:r>
        <w:t>Чтение с листа</w:t>
      </w:r>
    </w:p>
    <w:p w:rsidR="00885F49" w:rsidRDefault="001E6AEB">
      <w:pPr>
        <w:pStyle w:val="8"/>
        <w:numPr>
          <w:ilvl w:val="3"/>
          <w:numId w:val="7"/>
        </w:numPr>
        <w:shd w:val="clear" w:color="auto" w:fill="auto"/>
        <w:tabs>
          <w:tab w:val="left" w:pos="398"/>
        </w:tabs>
        <w:ind w:left="120"/>
      </w:pPr>
      <w:r>
        <w:t>Знание музыкальных терминов</w:t>
      </w:r>
    </w:p>
    <w:p w:rsidR="00885F49" w:rsidRDefault="001E6AEB">
      <w:pPr>
        <w:pStyle w:val="42"/>
        <w:keepNext/>
        <w:keepLines/>
        <w:shd w:val="clear" w:color="auto" w:fill="auto"/>
        <w:spacing w:after="0"/>
        <w:ind w:left="4520" w:firstLine="0"/>
        <w:jc w:val="left"/>
      </w:pPr>
      <w:bookmarkStart w:id="23" w:name="bookmark23"/>
      <w:r>
        <w:t>Третий класс</w:t>
      </w:r>
      <w:bookmarkEnd w:id="23"/>
    </w:p>
    <w:p w:rsidR="00885F49" w:rsidRDefault="001E6AEB">
      <w:pPr>
        <w:pStyle w:val="50"/>
        <w:shd w:val="clear" w:color="auto" w:fill="auto"/>
        <w:ind w:left="120" w:right="20"/>
        <w:jc w:val="left"/>
      </w:pPr>
      <w:r>
        <w:t>Аудиторные занятия 2 часа в неделю Консультации 8 часов в год</w:t>
      </w:r>
    </w:p>
    <w:p w:rsidR="00885F49" w:rsidRDefault="001E6AEB">
      <w:pPr>
        <w:pStyle w:val="8"/>
        <w:shd w:val="clear" w:color="auto" w:fill="auto"/>
        <w:ind w:left="120" w:right="20" w:firstLine="640"/>
        <w:jc w:val="both"/>
      </w:pPr>
      <w:r>
        <w:t>Дальнейшее техническое развитие. Изучение хроматических последовательностей. Навыки игры в позициях и игра 2-октавных гамм. Работа над интонированием. Развитие навыка вибрато. Работа над звуком. Навыки самостоятельной настройки инструмента.</w:t>
      </w:r>
    </w:p>
    <w:p w:rsidR="00885F49" w:rsidRDefault="001E6AEB">
      <w:pPr>
        <w:pStyle w:val="8"/>
        <w:shd w:val="clear" w:color="auto" w:fill="auto"/>
        <w:ind w:left="120" w:right="20" w:firstLine="640"/>
      </w:pPr>
      <w:r>
        <w:t>Начало изучения двойных нот в простейшем варианте (с открытой струной). Кантилена, работа над пластикой ведения смычка. Жанровые пьесы и характер штрихов. Изучение музыки разных стилей и эпох.</w:t>
      </w:r>
    </w:p>
    <w:p w:rsidR="00885F49" w:rsidRDefault="001E6AEB">
      <w:pPr>
        <w:pStyle w:val="8"/>
        <w:shd w:val="clear" w:color="auto" w:fill="auto"/>
        <w:ind w:left="120" w:right="20" w:firstLine="640"/>
        <w:jc w:val="both"/>
      </w:pPr>
      <w:r>
        <w:t>Чтение с листа, самостоятельный разбор произведений и музыкальный анализ.</w:t>
      </w:r>
    </w:p>
    <w:p w:rsidR="00885F49" w:rsidRDefault="001E6AEB">
      <w:pPr>
        <w:pStyle w:val="421"/>
        <w:keepNext/>
        <w:keepLines/>
        <w:shd w:val="clear" w:color="auto" w:fill="auto"/>
        <w:ind w:left="760"/>
      </w:pPr>
      <w:bookmarkStart w:id="24" w:name="bookmark24"/>
      <w:r>
        <w:t xml:space="preserve">Навыки ансамблевого музицирования. </w:t>
      </w:r>
      <w:r>
        <w:rPr>
          <w:rStyle w:val="422"/>
        </w:rPr>
        <w:t>Примерный репертуарный список:</w:t>
      </w:r>
      <w:bookmarkEnd w:id="24"/>
    </w:p>
    <w:p w:rsidR="00885F49" w:rsidRDefault="001E6AEB">
      <w:pPr>
        <w:pStyle w:val="8"/>
        <w:shd w:val="clear" w:color="auto" w:fill="auto"/>
        <w:ind w:left="120" w:right="20"/>
      </w:pPr>
      <w:r>
        <w:t xml:space="preserve">Вольфарт Ф. Легкие мелодические этюды. М. Гос. муз. изд., 1987 Избранные этюды 1-3 классы ДМШ. М., «Кифара», 1996 Избранные этюды 3-5 классы ДМШ. М., </w:t>
      </w:r>
      <w:r>
        <w:lastRenderedPageBreak/>
        <w:t>«Кифара», 1996 Гарлицкий М. Шаг за шагом, раздел «Переходы». М., « Композитор», 1992 Хрестоматия для скрипки Пьесы и произведения крупной формы, 2-3 классы. Составители: М. Гарлицкий, К.Родионов, Ю.Уткин, К.Фортунатов, М., Музыка, 2008</w:t>
      </w:r>
    </w:p>
    <w:p w:rsidR="00885F49" w:rsidRDefault="001E6AEB">
      <w:pPr>
        <w:pStyle w:val="8"/>
        <w:shd w:val="clear" w:color="auto" w:fill="auto"/>
        <w:ind w:left="120" w:right="20"/>
      </w:pPr>
      <w:r>
        <w:t>Хрестоматия для скрипки. Пьесы и произведения крупной формы, 3-4 классы. Составители: М. Гарлицкий, К.Родионов, Ю.Уткин, К.Фортунатов. М., Музыка,</w:t>
      </w:r>
    </w:p>
    <w:p w:rsidR="00885F49" w:rsidRDefault="00885F49">
      <w:pPr>
        <w:pStyle w:val="8"/>
        <w:numPr>
          <w:ilvl w:val="4"/>
          <w:numId w:val="7"/>
        </w:numPr>
        <w:shd w:val="clear" w:color="auto" w:fill="auto"/>
        <w:ind w:left="120"/>
      </w:pPr>
    </w:p>
    <w:p w:rsidR="00885F49" w:rsidRDefault="001E6AEB">
      <w:pPr>
        <w:pStyle w:val="8"/>
        <w:shd w:val="clear" w:color="auto" w:fill="auto"/>
        <w:ind w:left="120"/>
      </w:pPr>
      <w:r>
        <w:t>Юный скрипач, вып. 1 (составитель К. Фортунатов). М., «Советский композитор»,</w:t>
      </w:r>
    </w:p>
    <w:p w:rsidR="00885F49" w:rsidRDefault="00885F49">
      <w:pPr>
        <w:pStyle w:val="8"/>
        <w:numPr>
          <w:ilvl w:val="4"/>
          <w:numId w:val="7"/>
        </w:numPr>
        <w:shd w:val="clear" w:color="auto" w:fill="auto"/>
        <w:ind w:left="120"/>
      </w:pPr>
    </w:p>
    <w:p w:rsidR="00885F49" w:rsidRDefault="001E6AEB">
      <w:pPr>
        <w:pStyle w:val="42"/>
        <w:keepNext/>
        <w:keepLines/>
        <w:shd w:val="clear" w:color="auto" w:fill="auto"/>
        <w:spacing w:after="64" w:line="280" w:lineRule="exact"/>
        <w:ind w:left="2020" w:firstLine="0"/>
        <w:jc w:val="left"/>
      </w:pPr>
      <w:bookmarkStart w:id="25" w:name="bookmark25"/>
      <w:r>
        <w:t>За учебный год обучающийся должен исполнить:</w:t>
      </w:r>
      <w:bookmarkEnd w:id="25"/>
    </w:p>
    <w:p w:rsidR="00885F49" w:rsidRDefault="001E6AEB">
      <w:pPr>
        <w:pStyle w:val="a9"/>
        <w:framePr w:wrap="notBeside" w:vAnchor="text" w:hAnchor="text" w:xAlign="center" w:y="1"/>
        <w:shd w:val="clear" w:color="auto" w:fill="auto"/>
        <w:spacing w:line="280" w:lineRule="exact"/>
        <w:jc w:val="center"/>
      </w:pPr>
      <w:r>
        <w:t>Таблица 5</w:t>
      </w:r>
    </w:p>
    <w:tbl>
      <w:tblPr>
        <w:tblW w:w="0" w:type="auto"/>
        <w:jc w:val="center"/>
        <w:tblLayout w:type="fixed"/>
        <w:tblCellMar>
          <w:left w:w="10" w:type="dxa"/>
          <w:right w:w="10" w:type="dxa"/>
        </w:tblCellMar>
        <w:tblLook w:val="04A0"/>
      </w:tblPr>
      <w:tblGrid>
        <w:gridCol w:w="4925"/>
        <w:gridCol w:w="4930"/>
      </w:tblGrid>
      <w:tr w:rsidR="00885F49">
        <w:trPr>
          <w:trHeight w:val="403"/>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1 полугодие</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2 полугодие</w:t>
            </w:r>
          </w:p>
        </w:tc>
      </w:tr>
      <w:tr w:rsidR="00885F49">
        <w:trPr>
          <w:trHeight w:val="1872"/>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Технический зачет (1 гамма, 1 -2 этюда)</w:t>
            </w:r>
          </w:p>
          <w:p w:rsidR="00885F49" w:rsidRDefault="001E6AEB">
            <w:pPr>
              <w:pStyle w:val="8"/>
              <w:framePr w:wrap="notBeside" w:vAnchor="text" w:hAnchor="text" w:xAlign="center" w:y="1"/>
              <w:shd w:val="clear" w:color="auto" w:fill="auto"/>
              <w:jc w:val="both"/>
            </w:pPr>
            <w:r>
              <w:t>Зачет в форме академического концерта (2 разнохарактерных произведения)</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Технический зачет (1 гамма, 1 -2 этюда)</w:t>
            </w:r>
          </w:p>
          <w:p w:rsidR="00885F49" w:rsidRDefault="001E6AEB">
            <w:pPr>
              <w:pStyle w:val="8"/>
              <w:framePr w:wrap="notBeside" w:vAnchor="text" w:hAnchor="text" w:xAlign="center" w:y="1"/>
              <w:shd w:val="clear" w:color="auto" w:fill="auto"/>
              <w:jc w:val="both"/>
            </w:pPr>
            <w:r>
              <w:t>Экзамен в форме академического концерта (2 разнохарактерных произведения) или крупная форма</w:t>
            </w:r>
          </w:p>
        </w:tc>
      </w:tr>
    </w:tbl>
    <w:p w:rsidR="00885F49" w:rsidRDefault="00885F49">
      <w:pPr>
        <w:rPr>
          <w:sz w:val="2"/>
          <w:szCs w:val="2"/>
        </w:rPr>
      </w:pPr>
    </w:p>
    <w:p w:rsidR="00885F49" w:rsidRDefault="001E6AEB">
      <w:pPr>
        <w:pStyle w:val="42"/>
        <w:keepNext/>
        <w:keepLines/>
        <w:shd w:val="clear" w:color="auto" w:fill="auto"/>
        <w:spacing w:before="311" w:after="0"/>
        <w:ind w:left="120" w:firstLine="0"/>
        <w:jc w:val="left"/>
      </w:pPr>
      <w:bookmarkStart w:id="26" w:name="bookmark26"/>
      <w:r>
        <w:t>Примерная программа промежуточной аттестации:</w:t>
      </w:r>
      <w:bookmarkEnd w:id="26"/>
    </w:p>
    <w:p w:rsidR="00885F49" w:rsidRDefault="001E6AEB">
      <w:pPr>
        <w:pStyle w:val="42"/>
        <w:keepNext/>
        <w:keepLines/>
        <w:numPr>
          <w:ilvl w:val="5"/>
          <w:numId w:val="7"/>
        </w:numPr>
        <w:shd w:val="clear" w:color="auto" w:fill="auto"/>
        <w:tabs>
          <w:tab w:val="left" w:pos="312"/>
        </w:tabs>
        <w:spacing w:after="0"/>
        <w:ind w:left="120" w:firstLine="0"/>
        <w:jc w:val="left"/>
      </w:pPr>
      <w:bookmarkStart w:id="27" w:name="bookmark27"/>
      <w:r>
        <w:t>вариант</w:t>
      </w:r>
      <w:bookmarkEnd w:id="27"/>
    </w:p>
    <w:p w:rsidR="00885F49" w:rsidRDefault="001E6AEB">
      <w:pPr>
        <w:pStyle w:val="8"/>
        <w:shd w:val="clear" w:color="auto" w:fill="auto"/>
        <w:ind w:left="120" w:right="20"/>
      </w:pPr>
      <w:r>
        <w:t>Гречанинов А. Весельчак Ниязи Н. Колыбельная</w:t>
      </w:r>
    </w:p>
    <w:p w:rsidR="00885F49" w:rsidRDefault="001E6AEB">
      <w:pPr>
        <w:pStyle w:val="42"/>
        <w:keepNext/>
        <w:keepLines/>
        <w:numPr>
          <w:ilvl w:val="5"/>
          <w:numId w:val="7"/>
        </w:numPr>
        <w:shd w:val="clear" w:color="auto" w:fill="auto"/>
        <w:tabs>
          <w:tab w:val="left" w:pos="331"/>
        </w:tabs>
        <w:spacing w:after="0"/>
        <w:ind w:left="120" w:firstLine="0"/>
        <w:jc w:val="left"/>
      </w:pPr>
      <w:bookmarkStart w:id="28" w:name="bookmark28"/>
      <w:r>
        <w:t>вариант</w:t>
      </w:r>
      <w:bookmarkEnd w:id="28"/>
    </w:p>
    <w:p w:rsidR="00885F49" w:rsidRDefault="001E6AEB">
      <w:pPr>
        <w:pStyle w:val="8"/>
        <w:shd w:val="clear" w:color="auto" w:fill="auto"/>
        <w:ind w:left="120"/>
      </w:pPr>
      <w:r>
        <w:t>Ридинг О. Концерт си минор: 2,3 части</w:t>
      </w:r>
    </w:p>
    <w:p w:rsidR="00885F49" w:rsidRDefault="001E6AEB">
      <w:pPr>
        <w:pStyle w:val="42"/>
        <w:keepNext/>
        <w:keepLines/>
        <w:numPr>
          <w:ilvl w:val="5"/>
          <w:numId w:val="7"/>
        </w:numPr>
        <w:shd w:val="clear" w:color="auto" w:fill="auto"/>
        <w:tabs>
          <w:tab w:val="left" w:pos="331"/>
        </w:tabs>
        <w:spacing w:after="0"/>
        <w:ind w:left="120" w:firstLine="0"/>
        <w:jc w:val="left"/>
      </w:pPr>
      <w:bookmarkStart w:id="29" w:name="bookmark29"/>
      <w:r>
        <w:t>вариант</w:t>
      </w:r>
      <w:bookmarkEnd w:id="29"/>
    </w:p>
    <w:p w:rsidR="00885F49" w:rsidRDefault="001E6AEB">
      <w:pPr>
        <w:pStyle w:val="8"/>
        <w:shd w:val="clear" w:color="auto" w:fill="auto"/>
        <w:ind w:left="120"/>
      </w:pPr>
      <w:r>
        <w:t>Комаровский А. Вариации «Вышли в поле косари»</w:t>
      </w:r>
    </w:p>
    <w:p w:rsidR="00885F49" w:rsidRDefault="001E6AEB">
      <w:pPr>
        <w:pStyle w:val="42"/>
        <w:keepNext/>
        <w:keepLines/>
        <w:numPr>
          <w:ilvl w:val="5"/>
          <w:numId w:val="7"/>
        </w:numPr>
        <w:shd w:val="clear" w:color="auto" w:fill="auto"/>
        <w:tabs>
          <w:tab w:val="left" w:pos="326"/>
        </w:tabs>
        <w:spacing w:after="0"/>
        <w:ind w:left="120" w:firstLine="0"/>
        <w:jc w:val="left"/>
      </w:pPr>
      <w:bookmarkStart w:id="30" w:name="bookmark30"/>
      <w:r>
        <w:t>вариант</w:t>
      </w:r>
      <w:bookmarkEnd w:id="30"/>
    </w:p>
    <w:p w:rsidR="00885F49" w:rsidRDefault="001E6AEB">
      <w:pPr>
        <w:pStyle w:val="8"/>
        <w:shd w:val="clear" w:color="auto" w:fill="auto"/>
        <w:ind w:left="120" w:right="1100"/>
      </w:pPr>
      <w:r>
        <w:t xml:space="preserve">Зейц Ф. Концерт соль мажор, 1 часть </w:t>
      </w:r>
      <w:r>
        <w:rPr>
          <w:rStyle w:val="af1"/>
        </w:rPr>
        <w:t>Требования к техническому зачету:</w:t>
      </w:r>
    </w:p>
    <w:p w:rsidR="00885F49" w:rsidRDefault="001E6AEB">
      <w:pPr>
        <w:pStyle w:val="8"/>
        <w:numPr>
          <w:ilvl w:val="6"/>
          <w:numId w:val="7"/>
        </w:numPr>
        <w:shd w:val="clear" w:color="auto" w:fill="auto"/>
        <w:tabs>
          <w:tab w:val="left" w:pos="370"/>
        </w:tabs>
        <w:ind w:left="120"/>
      </w:pPr>
      <w:r>
        <w:t>Знание пройденных гамм, арпеджио (деташе и легато)</w:t>
      </w:r>
    </w:p>
    <w:p w:rsidR="00885F49" w:rsidRDefault="001E6AEB">
      <w:pPr>
        <w:pStyle w:val="8"/>
        <w:numPr>
          <w:ilvl w:val="6"/>
          <w:numId w:val="7"/>
        </w:numPr>
        <w:shd w:val="clear" w:color="auto" w:fill="auto"/>
        <w:tabs>
          <w:tab w:val="left" w:pos="394"/>
        </w:tabs>
        <w:ind w:left="120"/>
      </w:pPr>
      <w:r>
        <w:t>Исполнение 1-2х разнохарактерных этюдов (по выбору преподавателя)</w:t>
      </w:r>
    </w:p>
    <w:p w:rsidR="00885F49" w:rsidRDefault="001E6AEB">
      <w:pPr>
        <w:pStyle w:val="8"/>
        <w:numPr>
          <w:ilvl w:val="6"/>
          <w:numId w:val="7"/>
        </w:numPr>
        <w:shd w:val="clear" w:color="auto" w:fill="auto"/>
        <w:tabs>
          <w:tab w:val="left" w:pos="389"/>
        </w:tabs>
        <w:ind w:left="120"/>
      </w:pPr>
      <w:r>
        <w:t>Чтение с листа</w:t>
      </w:r>
    </w:p>
    <w:p w:rsidR="00885F49" w:rsidRDefault="001E6AEB">
      <w:pPr>
        <w:pStyle w:val="8"/>
        <w:numPr>
          <w:ilvl w:val="6"/>
          <w:numId w:val="7"/>
        </w:numPr>
        <w:shd w:val="clear" w:color="auto" w:fill="auto"/>
        <w:tabs>
          <w:tab w:val="left" w:pos="403"/>
        </w:tabs>
        <w:spacing w:after="300"/>
        <w:ind w:left="120"/>
      </w:pPr>
      <w:r>
        <w:t>Знание музыкальных терминов</w:t>
      </w:r>
    </w:p>
    <w:p w:rsidR="00885F49" w:rsidRDefault="001E6AEB">
      <w:pPr>
        <w:pStyle w:val="42"/>
        <w:keepNext/>
        <w:keepLines/>
        <w:shd w:val="clear" w:color="auto" w:fill="auto"/>
        <w:spacing w:after="0"/>
        <w:ind w:left="4260" w:firstLine="0"/>
        <w:jc w:val="left"/>
      </w:pPr>
      <w:bookmarkStart w:id="31" w:name="bookmark31"/>
      <w:r>
        <w:t>Четвертый класс</w:t>
      </w:r>
      <w:bookmarkEnd w:id="31"/>
    </w:p>
    <w:p w:rsidR="00885F49" w:rsidRDefault="001E6AEB">
      <w:pPr>
        <w:pStyle w:val="50"/>
        <w:shd w:val="clear" w:color="auto" w:fill="auto"/>
        <w:ind w:left="120" w:right="880"/>
        <w:jc w:val="left"/>
      </w:pPr>
      <w:r>
        <w:t>Аудиторные занятия 2 часа в неделю Консультаций часа в год</w:t>
      </w:r>
    </w:p>
    <w:p w:rsidR="00885F49" w:rsidRDefault="001E6AEB">
      <w:pPr>
        <w:pStyle w:val="8"/>
        <w:shd w:val="clear" w:color="auto" w:fill="auto"/>
        <w:ind w:left="120" w:right="80" w:firstLine="680"/>
        <w:jc w:val="both"/>
      </w:pPr>
      <w:r>
        <w:t>Изучение грифа в высоких позициях. Однооктавные гаммы на одной струне с различными вариантами аппликатуры. Гаммы мажор и минор 3-октавные до 4-х знаков.</w:t>
      </w:r>
    </w:p>
    <w:p w:rsidR="00885F49" w:rsidRDefault="001E6AEB">
      <w:pPr>
        <w:pStyle w:val="8"/>
        <w:shd w:val="clear" w:color="auto" w:fill="auto"/>
        <w:ind w:left="120" w:right="80"/>
        <w:jc w:val="right"/>
      </w:pPr>
      <w:r>
        <w:t xml:space="preserve">Упражнения на двойные ноты (терции, сексты, октавы). Работа над штрихами (деташе, легато, мартле, сотийе). Пунктирный штрих. Развитие навыков более виртуозной игры, легкость и точность артикуляции пальцев левой руки, </w:t>
      </w:r>
      <w:r>
        <w:lastRenderedPageBreak/>
        <w:t>разнообразное вибрато. Продолжение работы над кантиленой и звуковедением. Стилевое разнообразие репертуара, классическая и романтическая пьеса.</w:t>
      </w:r>
    </w:p>
    <w:p w:rsidR="00885F49" w:rsidRDefault="001E6AEB">
      <w:pPr>
        <w:pStyle w:val="8"/>
        <w:shd w:val="clear" w:color="auto" w:fill="auto"/>
        <w:ind w:left="120" w:right="80" w:firstLine="680"/>
      </w:pPr>
      <w:r>
        <w:t xml:space="preserve">Ансамблевое музицирование. Чтение с листа более сложных произведений. </w:t>
      </w:r>
      <w:r>
        <w:rPr>
          <w:rStyle w:val="af1"/>
        </w:rPr>
        <w:t xml:space="preserve">Примерный репертуарный список: </w:t>
      </w:r>
      <w:r>
        <w:t>Избранные этюды, 3-5 классы. М., «Кифара», 1996</w:t>
      </w:r>
    </w:p>
    <w:p w:rsidR="00885F49" w:rsidRDefault="001E6AEB">
      <w:pPr>
        <w:pStyle w:val="8"/>
        <w:shd w:val="clear" w:color="auto" w:fill="auto"/>
        <w:ind w:left="120" w:right="880"/>
      </w:pPr>
      <w:r>
        <w:t>Бакланова Н. Этюды средней трудности. М., «Советский композитор», 1983 Мазас К. Артистические этюды, соч. 36, 1 часть. СПб, «Композитор», 2004 Донт Я. Этюды, соч. 37. М., Музыка, 1988</w:t>
      </w:r>
    </w:p>
    <w:p w:rsidR="00885F49" w:rsidRDefault="001E6AEB">
      <w:pPr>
        <w:pStyle w:val="8"/>
        <w:shd w:val="clear" w:color="auto" w:fill="auto"/>
        <w:ind w:left="120" w:right="80"/>
        <w:jc w:val="right"/>
      </w:pPr>
      <w:r>
        <w:t>Хрестоматия для скрипки. Пьесы и произведения крупной формы. 4-5 классы (Составитель Ю.Уткин). М., Музыка, 1987</w:t>
      </w:r>
    </w:p>
    <w:p w:rsidR="00885F49" w:rsidRDefault="001E6AEB">
      <w:pPr>
        <w:pStyle w:val="8"/>
        <w:shd w:val="clear" w:color="auto" w:fill="auto"/>
        <w:ind w:left="120" w:right="80"/>
        <w:jc w:val="both"/>
      </w:pPr>
      <w:r>
        <w:t>Хрестоматия для скрипки. Средние и старшие классы ДМШ. М., Музыка, 1995 Юный скрипач, вып.2 (Редактор К.Фортунатов). М., «Советский композитор», 1999</w:t>
      </w:r>
    </w:p>
    <w:p w:rsidR="00885F49" w:rsidRDefault="001E6AEB">
      <w:pPr>
        <w:pStyle w:val="42"/>
        <w:keepNext/>
        <w:keepLines/>
        <w:shd w:val="clear" w:color="auto" w:fill="auto"/>
        <w:spacing w:after="64" w:line="280" w:lineRule="exact"/>
        <w:ind w:left="2440" w:firstLine="0"/>
        <w:jc w:val="left"/>
      </w:pPr>
      <w:bookmarkStart w:id="32" w:name="bookmark32"/>
      <w:r>
        <w:t>За учебный год обучающийся должен исполнить:</w:t>
      </w:r>
      <w:bookmarkEnd w:id="32"/>
    </w:p>
    <w:p w:rsidR="00885F49" w:rsidRDefault="001E6AEB">
      <w:pPr>
        <w:pStyle w:val="a9"/>
        <w:framePr w:wrap="notBeside" w:vAnchor="text" w:hAnchor="text" w:xAlign="center" w:y="1"/>
        <w:shd w:val="clear" w:color="auto" w:fill="auto"/>
        <w:spacing w:line="280" w:lineRule="exact"/>
        <w:jc w:val="center"/>
      </w:pPr>
      <w:r>
        <w:t>Таблица 6</w:t>
      </w:r>
    </w:p>
    <w:tbl>
      <w:tblPr>
        <w:tblW w:w="0" w:type="auto"/>
        <w:jc w:val="center"/>
        <w:tblLayout w:type="fixed"/>
        <w:tblCellMar>
          <w:left w:w="10" w:type="dxa"/>
          <w:right w:w="10" w:type="dxa"/>
        </w:tblCellMar>
        <w:tblLook w:val="04A0"/>
      </w:tblPr>
      <w:tblGrid>
        <w:gridCol w:w="4925"/>
        <w:gridCol w:w="4930"/>
      </w:tblGrid>
      <w:tr w:rsidR="00885F49">
        <w:trPr>
          <w:trHeight w:val="403"/>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1 полугодие</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2 полугодие</w:t>
            </w:r>
          </w:p>
        </w:tc>
      </w:tr>
      <w:tr w:rsidR="00885F49">
        <w:trPr>
          <w:trHeight w:val="763"/>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374" w:lineRule="exact"/>
              <w:jc w:val="both"/>
            </w:pPr>
            <w:r>
              <w:t>Технический зачет (1 гамма, 1-2 этюда)</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365" w:lineRule="exact"/>
              <w:jc w:val="both"/>
            </w:pPr>
            <w:r>
              <w:t>Переводной экзамен в форме академического концерта (крупная</w:t>
            </w:r>
          </w:p>
        </w:tc>
      </w:tr>
    </w:tbl>
    <w:p w:rsidR="00885F49" w:rsidRDefault="001E6AEB">
      <w:pPr>
        <w:rPr>
          <w:sz w:val="2"/>
          <w:szCs w:val="2"/>
        </w:rPr>
      </w:pPr>
      <w:r>
        <w:br w:type="page"/>
      </w:r>
    </w:p>
    <w:p w:rsidR="00885F49" w:rsidRDefault="001E6AEB">
      <w:pPr>
        <w:pStyle w:val="42"/>
        <w:keepNext/>
        <w:keepLines/>
        <w:shd w:val="clear" w:color="auto" w:fill="auto"/>
        <w:spacing w:after="0"/>
        <w:ind w:left="20" w:firstLine="0"/>
        <w:jc w:val="left"/>
      </w:pPr>
      <w:bookmarkStart w:id="33" w:name="bookmark33"/>
      <w:r>
        <w:lastRenderedPageBreak/>
        <w:t>Примерная программа переводного экзамена:</w:t>
      </w:r>
      <w:bookmarkEnd w:id="33"/>
    </w:p>
    <w:p w:rsidR="00885F49" w:rsidRDefault="001E6AEB">
      <w:pPr>
        <w:pStyle w:val="42"/>
        <w:keepNext/>
        <w:keepLines/>
        <w:numPr>
          <w:ilvl w:val="7"/>
          <w:numId w:val="7"/>
        </w:numPr>
        <w:shd w:val="clear" w:color="auto" w:fill="auto"/>
        <w:tabs>
          <w:tab w:val="left" w:pos="212"/>
        </w:tabs>
        <w:spacing w:after="0"/>
        <w:ind w:left="20" w:firstLine="0"/>
        <w:jc w:val="left"/>
      </w:pPr>
      <w:bookmarkStart w:id="34" w:name="bookmark34"/>
      <w:r>
        <w:t>вариант</w:t>
      </w:r>
      <w:bookmarkEnd w:id="34"/>
    </w:p>
    <w:p w:rsidR="00885F49" w:rsidRDefault="001E6AEB">
      <w:pPr>
        <w:pStyle w:val="8"/>
        <w:shd w:val="clear" w:color="auto" w:fill="auto"/>
        <w:ind w:left="20" w:right="3820"/>
      </w:pPr>
      <w:r>
        <w:t>Зейц Ф. Концерт №2 (соль мажор) Гречанинов А. Весельчак Хачатурян А. Андантино</w:t>
      </w:r>
    </w:p>
    <w:p w:rsidR="00885F49" w:rsidRDefault="001E6AEB">
      <w:pPr>
        <w:pStyle w:val="42"/>
        <w:keepNext/>
        <w:keepLines/>
        <w:numPr>
          <w:ilvl w:val="7"/>
          <w:numId w:val="7"/>
        </w:numPr>
        <w:shd w:val="clear" w:color="auto" w:fill="auto"/>
        <w:tabs>
          <w:tab w:val="left" w:pos="231"/>
        </w:tabs>
        <w:spacing w:after="0"/>
        <w:ind w:left="20" w:firstLine="0"/>
        <w:jc w:val="left"/>
      </w:pPr>
      <w:bookmarkStart w:id="35" w:name="bookmark35"/>
      <w:r>
        <w:t>вариант</w:t>
      </w:r>
      <w:bookmarkEnd w:id="35"/>
    </w:p>
    <w:p w:rsidR="00885F49" w:rsidRDefault="001E6AEB">
      <w:pPr>
        <w:pStyle w:val="8"/>
        <w:shd w:val="clear" w:color="auto" w:fill="auto"/>
        <w:ind w:left="20"/>
      </w:pPr>
      <w:r>
        <w:t>Вивальди А. Концерт соль мажор (1часть)</w:t>
      </w:r>
    </w:p>
    <w:p w:rsidR="00885F49" w:rsidRDefault="001E6AEB">
      <w:pPr>
        <w:pStyle w:val="8"/>
        <w:shd w:val="clear" w:color="auto" w:fill="auto"/>
        <w:ind w:left="20"/>
      </w:pPr>
      <w:r>
        <w:t>Дженкинсон Э. Танец</w:t>
      </w:r>
    </w:p>
    <w:p w:rsidR="00885F49" w:rsidRDefault="001E6AEB">
      <w:pPr>
        <w:pStyle w:val="8"/>
        <w:shd w:val="clear" w:color="auto" w:fill="auto"/>
        <w:ind w:left="20"/>
      </w:pPr>
      <w:r>
        <w:t>Крейцер Этюд (Избранные этюды, вып.1)</w:t>
      </w:r>
    </w:p>
    <w:p w:rsidR="00885F49" w:rsidRDefault="001E6AEB">
      <w:pPr>
        <w:pStyle w:val="42"/>
        <w:keepNext/>
        <w:keepLines/>
        <w:numPr>
          <w:ilvl w:val="7"/>
          <w:numId w:val="7"/>
        </w:numPr>
        <w:shd w:val="clear" w:color="auto" w:fill="auto"/>
        <w:tabs>
          <w:tab w:val="left" w:pos="231"/>
        </w:tabs>
        <w:spacing w:after="0"/>
        <w:ind w:left="20" w:firstLine="0"/>
        <w:jc w:val="left"/>
      </w:pPr>
      <w:bookmarkStart w:id="36" w:name="bookmark36"/>
      <w:r>
        <w:t>вариант</w:t>
      </w:r>
      <w:bookmarkEnd w:id="36"/>
    </w:p>
    <w:p w:rsidR="00885F49" w:rsidRDefault="001E6AEB">
      <w:pPr>
        <w:pStyle w:val="8"/>
        <w:shd w:val="clear" w:color="auto" w:fill="auto"/>
        <w:ind w:left="20" w:right="3820"/>
      </w:pPr>
      <w:r>
        <w:t>Данкля Ш. Вариации №1 (на тему Паччини) Комаровский А. Русская песня Раков Н. Прогулка</w:t>
      </w:r>
    </w:p>
    <w:p w:rsidR="00885F49" w:rsidRDefault="001E6AEB">
      <w:pPr>
        <w:pStyle w:val="42"/>
        <w:keepNext/>
        <w:keepLines/>
        <w:numPr>
          <w:ilvl w:val="7"/>
          <w:numId w:val="7"/>
        </w:numPr>
        <w:shd w:val="clear" w:color="auto" w:fill="auto"/>
        <w:tabs>
          <w:tab w:val="left" w:pos="226"/>
        </w:tabs>
        <w:spacing w:after="0"/>
        <w:ind w:left="20" w:firstLine="0"/>
        <w:jc w:val="left"/>
      </w:pPr>
      <w:bookmarkStart w:id="37" w:name="bookmark37"/>
      <w:r>
        <w:t>вариант</w:t>
      </w:r>
      <w:bookmarkEnd w:id="37"/>
    </w:p>
    <w:p w:rsidR="00885F49" w:rsidRDefault="001E6AEB">
      <w:pPr>
        <w:pStyle w:val="8"/>
        <w:shd w:val="clear" w:color="auto" w:fill="auto"/>
        <w:ind w:left="20" w:right="3820"/>
      </w:pPr>
      <w:r>
        <w:t xml:space="preserve">Ридинг О. Концерт ре мажор (1часть или 2,3 части) Мазас Ф. Этюды (тетрадь №1) Чайковский П. Грустная песенка </w:t>
      </w:r>
      <w:r>
        <w:rPr>
          <w:rStyle w:val="af2"/>
        </w:rPr>
        <w:t>Требования к техническому зачёту</w:t>
      </w:r>
    </w:p>
    <w:p w:rsidR="00885F49" w:rsidRDefault="001E6AEB">
      <w:pPr>
        <w:pStyle w:val="8"/>
        <w:numPr>
          <w:ilvl w:val="8"/>
          <w:numId w:val="7"/>
        </w:numPr>
        <w:shd w:val="clear" w:color="auto" w:fill="auto"/>
        <w:tabs>
          <w:tab w:val="left" w:pos="332"/>
        </w:tabs>
        <w:ind w:left="20" w:right="20"/>
        <w:jc w:val="both"/>
      </w:pPr>
      <w:r>
        <w:t>Знание пройденных мажорных и минорных гамм. Умение играть эти гаммы в штрихах, например, деташе, легато и стаккато.</w:t>
      </w:r>
    </w:p>
    <w:p w:rsidR="00885F49" w:rsidRDefault="001E6AEB">
      <w:pPr>
        <w:pStyle w:val="8"/>
        <w:numPr>
          <w:ilvl w:val="8"/>
          <w:numId w:val="7"/>
        </w:numPr>
        <w:shd w:val="clear" w:color="auto" w:fill="auto"/>
        <w:tabs>
          <w:tab w:val="left" w:pos="294"/>
        </w:tabs>
        <w:ind w:left="20"/>
      </w:pPr>
      <w:r>
        <w:t>Исполнение этюдов в размерах 2/4, 3/4, 4/4, 6/8.</w:t>
      </w:r>
    </w:p>
    <w:p w:rsidR="00885F49" w:rsidRDefault="001E6AEB">
      <w:pPr>
        <w:pStyle w:val="8"/>
        <w:numPr>
          <w:ilvl w:val="8"/>
          <w:numId w:val="7"/>
        </w:numPr>
        <w:shd w:val="clear" w:color="auto" w:fill="auto"/>
        <w:tabs>
          <w:tab w:val="left" w:pos="289"/>
        </w:tabs>
        <w:ind w:left="20"/>
      </w:pPr>
      <w:r>
        <w:t>Чтение с листа</w:t>
      </w:r>
    </w:p>
    <w:p w:rsidR="00885F49" w:rsidRDefault="001E6AEB">
      <w:pPr>
        <w:pStyle w:val="8"/>
        <w:numPr>
          <w:ilvl w:val="8"/>
          <w:numId w:val="7"/>
        </w:numPr>
        <w:shd w:val="clear" w:color="auto" w:fill="auto"/>
        <w:tabs>
          <w:tab w:val="left" w:pos="298"/>
        </w:tabs>
        <w:spacing w:after="300"/>
        <w:ind w:left="20"/>
      </w:pPr>
      <w:r>
        <w:t>Знание музыкальных терминов</w:t>
      </w:r>
    </w:p>
    <w:p w:rsidR="00885F49" w:rsidRDefault="001E6AEB">
      <w:pPr>
        <w:pStyle w:val="42"/>
        <w:keepNext/>
        <w:keepLines/>
        <w:shd w:val="clear" w:color="auto" w:fill="auto"/>
        <w:spacing w:after="0"/>
        <w:ind w:left="4440" w:firstLine="0"/>
        <w:jc w:val="left"/>
      </w:pPr>
      <w:bookmarkStart w:id="38" w:name="bookmark38"/>
      <w:r>
        <w:t>Пятый класс</w:t>
      </w:r>
      <w:bookmarkEnd w:id="38"/>
    </w:p>
    <w:p w:rsidR="00885F49" w:rsidRDefault="001E6AEB">
      <w:pPr>
        <w:pStyle w:val="50"/>
        <w:shd w:val="clear" w:color="auto" w:fill="auto"/>
        <w:ind w:left="20" w:right="3820"/>
        <w:jc w:val="left"/>
      </w:pPr>
      <w:r>
        <w:t>Аудиторные занятия 2 часа в неделю Консультации 8 часов в год</w:t>
      </w:r>
    </w:p>
    <w:p w:rsidR="00885F49" w:rsidRDefault="001E6AEB">
      <w:pPr>
        <w:pStyle w:val="8"/>
        <w:shd w:val="clear" w:color="auto" w:fill="auto"/>
        <w:ind w:left="20" w:right="20" w:firstLine="660"/>
        <w:jc w:val="both"/>
      </w:pPr>
      <w:r>
        <w:t>Изучение гамм в более сложных тональностях. Двойные ноты (терции, сексты, октавы). Развитие беглости. Трели. Пунктирный ритм.</w:t>
      </w:r>
    </w:p>
    <w:p w:rsidR="00885F49" w:rsidRDefault="001E6AEB">
      <w:pPr>
        <w:pStyle w:val="8"/>
        <w:shd w:val="clear" w:color="auto" w:fill="auto"/>
        <w:ind w:left="20" w:right="20" w:firstLine="660"/>
        <w:jc w:val="both"/>
      </w:pPr>
      <w:r>
        <w:t>Продолжение работы над штрихами в более сложном их сочетании. Старинная соната. Пьесы и концерты виртуозно-романтического характера.</w:t>
      </w:r>
    </w:p>
    <w:p w:rsidR="00885F49" w:rsidRDefault="001E6AEB">
      <w:pPr>
        <w:pStyle w:val="8"/>
        <w:shd w:val="clear" w:color="auto" w:fill="auto"/>
        <w:spacing w:after="252"/>
        <w:ind w:left="20" w:right="20" w:firstLine="660"/>
        <w:jc w:val="both"/>
      </w:pPr>
      <w:r>
        <w:t>Ансамблевое музицирование в разных составах. Игра в оркестре. Чтение с листа более сложных произведений.</w:t>
      </w:r>
    </w:p>
    <w:p w:rsidR="00885F49" w:rsidRDefault="001E6AEB">
      <w:pPr>
        <w:pStyle w:val="8"/>
        <w:framePr w:w="4694" w:h="735" w:wrap="notBeside" w:hAnchor="margin" w:x="4987" w:y="84"/>
        <w:shd w:val="clear" w:color="auto" w:fill="auto"/>
        <w:jc w:val="both"/>
      </w:pPr>
      <w:r>
        <w:t>форма и два разнохарактерных произведения)</w:t>
      </w:r>
    </w:p>
    <w:p w:rsidR="00885F49" w:rsidRDefault="001E6AEB">
      <w:pPr>
        <w:pStyle w:val="8"/>
        <w:framePr w:w="4694" w:h="1109" w:wrap="notBeside" w:hAnchor="margin" w:x="67" w:y="84"/>
        <w:shd w:val="clear" w:color="auto" w:fill="auto"/>
        <w:jc w:val="both"/>
      </w:pPr>
      <w:r>
        <w:t>Зачет в форме академического концерта (2 разнохарактерных произведения)</w:t>
      </w:r>
    </w:p>
    <w:p w:rsidR="00885F49" w:rsidRDefault="001E6AEB">
      <w:pPr>
        <w:pStyle w:val="42"/>
        <w:keepNext/>
        <w:keepLines/>
        <w:shd w:val="clear" w:color="auto" w:fill="auto"/>
        <w:spacing w:after="0" w:line="280" w:lineRule="exact"/>
        <w:ind w:left="20" w:firstLine="660"/>
      </w:pPr>
      <w:bookmarkStart w:id="39" w:name="bookmark39"/>
      <w:r>
        <w:t>Примерный репертуарный список:</w:t>
      </w:r>
      <w:bookmarkEnd w:id="39"/>
      <w:r>
        <w:br w:type="page"/>
      </w:r>
    </w:p>
    <w:p w:rsidR="00885F49" w:rsidRDefault="001E6AEB">
      <w:pPr>
        <w:pStyle w:val="70"/>
        <w:shd w:val="clear" w:color="auto" w:fill="auto"/>
        <w:ind w:left="120" w:right="40"/>
      </w:pPr>
      <w:r>
        <w:lastRenderedPageBreak/>
        <w:t>Предлагаемый музыкальный материал содержит произведения для исполнения в 5, 6, 7, 8 классах на выбор преподавателя.</w:t>
      </w:r>
    </w:p>
    <w:p w:rsidR="00885F49" w:rsidRDefault="001E6AEB">
      <w:pPr>
        <w:pStyle w:val="8"/>
        <w:shd w:val="clear" w:color="auto" w:fill="auto"/>
        <w:ind w:left="120"/>
        <w:jc w:val="both"/>
      </w:pPr>
      <w:r>
        <w:t>Избранные этюды, вып.2, 3-5 классы. М., «Кифара», 1996</w:t>
      </w:r>
    </w:p>
    <w:p w:rsidR="00885F49" w:rsidRDefault="001E6AEB">
      <w:pPr>
        <w:pStyle w:val="8"/>
        <w:shd w:val="clear" w:color="auto" w:fill="auto"/>
        <w:ind w:left="120"/>
        <w:jc w:val="both"/>
      </w:pPr>
      <w:r>
        <w:t>Мазас К. Артистические этюды, соч.36, 1 тетрадь. СПб, «Композитор», 2004</w:t>
      </w:r>
    </w:p>
    <w:p w:rsidR="00885F49" w:rsidRDefault="001E6AEB">
      <w:pPr>
        <w:pStyle w:val="8"/>
        <w:shd w:val="clear" w:color="auto" w:fill="auto"/>
        <w:ind w:left="120"/>
        <w:jc w:val="both"/>
      </w:pPr>
      <w:r>
        <w:t>Мазас К. Блестящие этюды, соч. 36, 2 тетрадь. М., Музыка, 2009</w:t>
      </w:r>
    </w:p>
    <w:p w:rsidR="00885F49" w:rsidRDefault="001E6AEB">
      <w:pPr>
        <w:pStyle w:val="8"/>
        <w:shd w:val="clear" w:color="auto" w:fill="auto"/>
        <w:ind w:left="120"/>
        <w:jc w:val="both"/>
      </w:pPr>
      <w:r>
        <w:t>Фиорилло Ф. 36 этюдов и каприсов для скрипки. М., Музыка, 1987</w:t>
      </w:r>
    </w:p>
    <w:p w:rsidR="00885F49" w:rsidRDefault="001E6AEB">
      <w:pPr>
        <w:pStyle w:val="8"/>
        <w:shd w:val="clear" w:color="auto" w:fill="auto"/>
        <w:ind w:left="120"/>
        <w:jc w:val="both"/>
      </w:pPr>
      <w:r>
        <w:t>Донт Я. Соч. 37. Этюды. М., Музыка, 1987</w:t>
      </w:r>
    </w:p>
    <w:p w:rsidR="00885F49" w:rsidRDefault="001E6AEB">
      <w:pPr>
        <w:pStyle w:val="8"/>
        <w:shd w:val="clear" w:color="auto" w:fill="auto"/>
        <w:ind w:left="120"/>
        <w:jc w:val="both"/>
      </w:pPr>
      <w:r>
        <w:t>Донт Я. Соч. 38. Этюды для 2-х скрипок. М., Музыка, 1980</w:t>
      </w:r>
    </w:p>
    <w:p w:rsidR="00885F49" w:rsidRDefault="001E6AEB">
      <w:pPr>
        <w:pStyle w:val="8"/>
        <w:shd w:val="clear" w:color="auto" w:fill="auto"/>
        <w:ind w:left="120" w:right="40"/>
        <w:jc w:val="both"/>
      </w:pPr>
      <w:r>
        <w:t>Хрестоматия для скрипки. Пьесы и произведения крупной формы. 4-5 классы. Составитель Ю.Уткин, М., Музыка, 1987</w:t>
      </w:r>
    </w:p>
    <w:p w:rsidR="00885F49" w:rsidRDefault="001E6AEB">
      <w:pPr>
        <w:pStyle w:val="8"/>
        <w:shd w:val="clear" w:color="auto" w:fill="auto"/>
        <w:ind w:left="120" w:right="40"/>
        <w:jc w:val="both"/>
      </w:pPr>
      <w:r>
        <w:t>Хрестоматия для скрипки. Пьесы и произведения крупной формы, 5-6 классы. М., Музыка, 1987</w:t>
      </w:r>
    </w:p>
    <w:p w:rsidR="00885F49" w:rsidRDefault="001E6AEB">
      <w:pPr>
        <w:pStyle w:val="8"/>
        <w:shd w:val="clear" w:color="auto" w:fill="auto"/>
        <w:ind w:left="120" w:right="40"/>
        <w:jc w:val="both"/>
      </w:pPr>
      <w:r>
        <w:t>Хрестоматия. Концерты. Вып.2. Средние и старшие классы ДМШ. М., Музыка, 1995(Вивальди А. Концерт Соль мажор, Зейтц Ф. Концерт №3, Холлендер Г. «Легкий концерт»)</w:t>
      </w:r>
    </w:p>
    <w:p w:rsidR="00885F49" w:rsidRDefault="001E6AEB">
      <w:pPr>
        <w:pStyle w:val="8"/>
        <w:shd w:val="clear" w:color="auto" w:fill="auto"/>
        <w:spacing w:after="192"/>
        <w:ind w:left="120" w:right="40"/>
        <w:jc w:val="both"/>
      </w:pPr>
      <w:r>
        <w:t>Хрестоматия. Концерты, средние и старшие классы ДМШ. М., Музыка, 1995(Зейтц Ф. Концерт №1, Акколаи Ж. Концерт ля минор, Бах И.С. Концерт ля минор: 1 часть, Крейцер Р. Концерт №13: 1 часть, Виотти Дж. Концерт №23: 1 часть, Берио К. Концерт №9: 1 часть, Шпор К. Концерт №2: 1 часть).</w:t>
      </w:r>
    </w:p>
    <w:p w:rsidR="00885F49" w:rsidRDefault="001E6AEB">
      <w:pPr>
        <w:pStyle w:val="42"/>
        <w:keepNext/>
        <w:keepLines/>
        <w:shd w:val="clear" w:color="auto" w:fill="auto"/>
        <w:spacing w:after="64" w:line="280" w:lineRule="exact"/>
        <w:ind w:left="2020" w:firstLine="0"/>
        <w:jc w:val="left"/>
      </w:pPr>
      <w:bookmarkStart w:id="40" w:name="bookmark40"/>
      <w:r>
        <w:t>За учебный год обучающийся должен исполнить:</w:t>
      </w:r>
      <w:bookmarkEnd w:id="40"/>
    </w:p>
    <w:p w:rsidR="00885F49" w:rsidRDefault="001E6AEB">
      <w:pPr>
        <w:pStyle w:val="a9"/>
        <w:framePr w:wrap="notBeside" w:vAnchor="text" w:hAnchor="text" w:xAlign="center" w:y="1"/>
        <w:shd w:val="clear" w:color="auto" w:fill="auto"/>
        <w:spacing w:line="280" w:lineRule="exact"/>
        <w:jc w:val="center"/>
      </w:pPr>
      <w:r>
        <w:t>Таблица 7</w:t>
      </w:r>
    </w:p>
    <w:tbl>
      <w:tblPr>
        <w:tblW w:w="0" w:type="auto"/>
        <w:jc w:val="center"/>
        <w:tblLayout w:type="fixed"/>
        <w:tblCellMar>
          <w:left w:w="10" w:type="dxa"/>
          <w:right w:w="10" w:type="dxa"/>
        </w:tblCellMar>
        <w:tblLook w:val="04A0"/>
      </w:tblPr>
      <w:tblGrid>
        <w:gridCol w:w="4925"/>
        <w:gridCol w:w="4930"/>
      </w:tblGrid>
      <w:tr w:rsidR="00885F49">
        <w:trPr>
          <w:trHeight w:val="403"/>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1 полугодие</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2 полугодие</w:t>
            </w:r>
          </w:p>
        </w:tc>
      </w:tr>
      <w:tr w:rsidR="00885F49">
        <w:trPr>
          <w:trHeight w:val="1872"/>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Технический зачет (1 гамма, 1 -2 этюда)</w:t>
            </w:r>
          </w:p>
          <w:p w:rsidR="00885F49" w:rsidRDefault="001E6AEB">
            <w:pPr>
              <w:pStyle w:val="8"/>
              <w:framePr w:wrap="notBeside" w:vAnchor="text" w:hAnchor="text" w:xAlign="center" w:y="1"/>
              <w:shd w:val="clear" w:color="auto" w:fill="auto"/>
              <w:jc w:val="both"/>
            </w:pPr>
            <w:r>
              <w:t>Зачет в форме академического концерта (2 разнохарактерных произведения)</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Технический зачет (1 гамма, 1 -2 этюда)</w:t>
            </w:r>
          </w:p>
          <w:p w:rsidR="00885F49" w:rsidRDefault="001E6AEB">
            <w:pPr>
              <w:pStyle w:val="8"/>
              <w:framePr w:wrap="notBeside" w:vAnchor="text" w:hAnchor="text" w:xAlign="center" w:y="1"/>
              <w:shd w:val="clear" w:color="auto" w:fill="auto"/>
              <w:jc w:val="both"/>
            </w:pPr>
            <w:r>
              <w:t>Экзамен в форме академического концерта (2 разнохарактерных произведения или крупная форма)</w:t>
            </w:r>
          </w:p>
        </w:tc>
      </w:tr>
    </w:tbl>
    <w:p w:rsidR="00885F49" w:rsidRDefault="00885F49">
      <w:pPr>
        <w:rPr>
          <w:sz w:val="2"/>
          <w:szCs w:val="2"/>
        </w:rPr>
      </w:pPr>
    </w:p>
    <w:p w:rsidR="00885F49" w:rsidRDefault="001E6AEB">
      <w:pPr>
        <w:pStyle w:val="42"/>
        <w:keepNext/>
        <w:keepLines/>
        <w:shd w:val="clear" w:color="auto" w:fill="auto"/>
        <w:spacing w:before="311" w:after="0"/>
        <w:ind w:left="120" w:firstLine="0"/>
      </w:pPr>
      <w:bookmarkStart w:id="41" w:name="bookmark41"/>
      <w:r>
        <w:t>Примерная программа промежуточной аттестации:</w:t>
      </w:r>
      <w:bookmarkEnd w:id="41"/>
    </w:p>
    <w:p w:rsidR="00885F49" w:rsidRDefault="001E6AEB">
      <w:pPr>
        <w:pStyle w:val="42"/>
        <w:keepNext/>
        <w:keepLines/>
        <w:numPr>
          <w:ilvl w:val="9"/>
          <w:numId w:val="7"/>
        </w:numPr>
        <w:shd w:val="clear" w:color="auto" w:fill="auto"/>
        <w:tabs>
          <w:tab w:val="left" w:pos="317"/>
        </w:tabs>
        <w:spacing w:after="0"/>
        <w:ind w:left="120" w:firstLine="0"/>
      </w:pPr>
      <w:bookmarkStart w:id="42" w:name="bookmark42"/>
      <w:r>
        <w:t>вариант</w:t>
      </w:r>
      <w:bookmarkEnd w:id="42"/>
    </w:p>
    <w:p w:rsidR="00885F49" w:rsidRDefault="001E6AEB">
      <w:pPr>
        <w:pStyle w:val="8"/>
        <w:shd w:val="clear" w:color="auto" w:fill="auto"/>
        <w:ind w:left="120" w:right="6140"/>
      </w:pPr>
      <w:r>
        <w:t>Чайковский П. Грустная песенка Кюи Ц. Непрерывное движение</w:t>
      </w:r>
    </w:p>
    <w:p w:rsidR="00885F49" w:rsidRDefault="001E6AEB">
      <w:pPr>
        <w:pStyle w:val="42"/>
        <w:keepNext/>
        <w:keepLines/>
        <w:numPr>
          <w:ilvl w:val="9"/>
          <w:numId w:val="7"/>
        </w:numPr>
        <w:shd w:val="clear" w:color="auto" w:fill="auto"/>
        <w:tabs>
          <w:tab w:val="clear" w:pos="360"/>
          <w:tab w:val="left" w:pos="336"/>
        </w:tabs>
        <w:spacing w:after="0"/>
        <w:ind w:left="120" w:firstLine="0"/>
      </w:pPr>
      <w:bookmarkStart w:id="43" w:name="bookmark43"/>
      <w:r>
        <w:t>вариант</w:t>
      </w:r>
      <w:bookmarkEnd w:id="43"/>
    </w:p>
    <w:p w:rsidR="00885F49" w:rsidRDefault="001E6AEB">
      <w:pPr>
        <w:pStyle w:val="8"/>
        <w:shd w:val="clear" w:color="auto" w:fill="auto"/>
        <w:ind w:left="120" w:right="6720"/>
      </w:pPr>
      <w:r>
        <w:t>Перголези Дж. Сицилиана Рубинштейн А. Прялка</w:t>
      </w:r>
    </w:p>
    <w:p w:rsidR="00885F49" w:rsidRDefault="001E6AEB">
      <w:pPr>
        <w:pStyle w:val="42"/>
        <w:keepNext/>
        <w:keepLines/>
        <w:numPr>
          <w:ilvl w:val="9"/>
          <w:numId w:val="7"/>
        </w:numPr>
        <w:shd w:val="clear" w:color="auto" w:fill="auto"/>
        <w:tabs>
          <w:tab w:val="clear" w:pos="360"/>
          <w:tab w:val="left" w:pos="336"/>
        </w:tabs>
        <w:spacing w:after="0"/>
        <w:ind w:left="120" w:firstLine="0"/>
      </w:pPr>
      <w:bookmarkStart w:id="44" w:name="bookmark44"/>
      <w:r>
        <w:t>вариант</w:t>
      </w:r>
      <w:bookmarkEnd w:id="44"/>
    </w:p>
    <w:p w:rsidR="00885F49" w:rsidRDefault="001E6AEB">
      <w:pPr>
        <w:pStyle w:val="8"/>
        <w:shd w:val="clear" w:color="auto" w:fill="auto"/>
        <w:ind w:left="120"/>
        <w:jc w:val="both"/>
      </w:pPr>
      <w:r>
        <w:t>Комаровский А. Вариации «Пойду ль я, выйду ль я.»</w:t>
      </w:r>
    </w:p>
    <w:p w:rsidR="00885F49" w:rsidRDefault="001E6AEB">
      <w:pPr>
        <w:pStyle w:val="42"/>
        <w:keepNext/>
        <w:keepLines/>
        <w:numPr>
          <w:ilvl w:val="9"/>
          <w:numId w:val="7"/>
        </w:numPr>
        <w:shd w:val="clear" w:color="auto" w:fill="auto"/>
        <w:tabs>
          <w:tab w:val="left" w:pos="331"/>
        </w:tabs>
        <w:spacing w:after="0"/>
        <w:ind w:left="120" w:firstLine="0"/>
      </w:pPr>
      <w:bookmarkStart w:id="45" w:name="bookmark45"/>
      <w:r>
        <w:t>вариант</w:t>
      </w:r>
      <w:bookmarkEnd w:id="45"/>
    </w:p>
    <w:p w:rsidR="00885F49" w:rsidRDefault="001E6AEB">
      <w:pPr>
        <w:pStyle w:val="8"/>
        <w:shd w:val="clear" w:color="auto" w:fill="auto"/>
        <w:ind w:left="120"/>
        <w:jc w:val="both"/>
      </w:pPr>
      <w:r>
        <w:t>Данкля Ш. Концертное соло</w:t>
      </w:r>
    </w:p>
    <w:p w:rsidR="00885F49" w:rsidRDefault="001E6AEB">
      <w:pPr>
        <w:pStyle w:val="42"/>
        <w:keepNext/>
        <w:keepLines/>
        <w:shd w:val="clear" w:color="auto" w:fill="auto"/>
        <w:spacing w:after="0"/>
        <w:ind w:left="120" w:firstLine="0"/>
        <w:jc w:val="left"/>
      </w:pPr>
      <w:bookmarkStart w:id="46" w:name="bookmark46"/>
      <w:r>
        <w:lastRenderedPageBreak/>
        <w:t>Требования к техническому зачету:</w:t>
      </w:r>
      <w:bookmarkEnd w:id="46"/>
    </w:p>
    <w:p w:rsidR="00885F49" w:rsidRDefault="001E6AEB">
      <w:pPr>
        <w:pStyle w:val="8"/>
        <w:numPr>
          <w:ilvl w:val="0"/>
          <w:numId w:val="8"/>
        </w:numPr>
        <w:shd w:val="clear" w:color="auto" w:fill="auto"/>
        <w:tabs>
          <w:tab w:val="left" w:pos="499"/>
        </w:tabs>
        <w:ind w:left="120" w:right="40"/>
      </w:pPr>
      <w:r>
        <w:t>Знание пройденных мажорных и минорных гамм. Умение играть гаммы различными штрихами.</w:t>
      </w:r>
    </w:p>
    <w:p w:rsidR="00885F49" w:rsidRDefault="001E6AEB">
      <w:pPr>
        <w:pStyle w:val="8"/>
        <w:numPr>
          <w:ilvl w:val="0"/>
          <w:numId w:val="8"/>
        </w:numPr>
        <w:shd w:val="clear" w:color="auto" w:fill="auto"/>
        <w:tabs>
          <w:tab w:val="left" w:pos="403"/>
        </w:tabs>
        <w:ind w:left="120" w:right="40"/>
      </w:pPr>
      <w:r>
        <w:t>Исполнение этюдов средней технической сложности, как легато, так и стаккато, в любых размерах и ритмах</w:t>
      </w:r>
    </w:p>
    <w:p w:rsidR="00885F49" w:rsidRDefault="001E6AEB">
      <w:pPr>
        <w:pStyle w:val="8"/>
        <w:numPr>
          <w:ilvl w:val="0"/>
          <w:numId w:val="8"/>
        </w:numPr>
        <w:shd w:val="clear" w:color="auto" w:fill="auto"/>
        <w:tabs>
          <w:tab w:val="left" w:pos="389"/>
        </w:tabs>
        <w:ind w:left="120"/>
      </w:pPr>
      <w:r>
        <w:t>Чтение с листа</w:t>
      </w:r>
    </w:p>
    <w:p w:rsidR="00885F49" w:rsidRDefault="001E6AEB">
      <w:pPr>
        <w:pStyle w:val="8"/>
        <w:numPr>
          <w:ilvl w:val="0"/>
          <w:numId w:val="8"/>
        </w:numPr>
        <w:shd w:val="clear" w:color="auto" w:fill="auto"/>
        <w:tabs>
          <w:tab w:val="left" w:pos="398"/>
        </w:tabs>
        <w:spacing w:after="364"/>
        <w:ind w:left="120"/>
      </w:pPr>
      <w:r>
        <w:t>Знание музыкальных терминов</w:t>
      </w:r>
    </w:p>
    <w:p w:rsidR="00885F49" w:rsidRDefault="001E6AEB">
      <w:pPr>
        <w:pStyle w:val="42"/>
        <w:keepNext/>
        <w:keepLines/>
        <w:shd w:val="clear" w:color="auto" w:fill="auto"/>
        <w:spacing w:after="0" w:line="365" w:lineRule="exact"/>
        <w:ind w:left="4600" w:firstLine="0"/>
        <w:jc w:val="left"/>
      </w:pPr>
      <w:bookmarkStart w:id="47" w:name="bookmark47"/>
      <w:r>
        <w:t>Шестой класс</w:t>
      </w:r>
      <w:bookmarkEnd w:id="47"/>
    </w:p>
    <w:p w:rsidR="00885F49" w:rsidRDefault="001E6AEB">
      <w:pPr>
        <w:pStyle w:val="50"/>
        <w:shd w:val="clear" w:color="auto" w:fill="auto"/>
        <w:spacing w:line="365" w:lineRule="exact"/>
        <w:ind w:left="120" w:right="40"/>
        <w:jc w:val="left"/>
      </w:pPr>
      <w:r>
        <w:t>Аудиторные занятия 2 часа в неделю Консультации 8 часов в год</w:t>
      </w:r>
    </w:p>
    <w:p w:rsidR="00885F49" w:rsidRDefault="001E6AEB">
      <w:pPr>
        <w:pStyle w:val="8"/>
        <w:shd w:val="clear" w:color="auto" w:fill="auto"/>
        <w:spacing w:line="365" w:lineRule="exact"/>
        <w:ind w:left="120" w:right="40" w:firstLine="720"/>
        <w:jc w:val="both"/>
      </w:pPr>
      <w:r>
        <w:t>Гаммы 3-х и 4-октавные, продолжение работы над двойными нотами. Аккордовая техника.</w:t>
      </w:r>
    </w:p>
    <w:p w:rsidR="00885F49" w:rsidRDefault="001E6AEB">
      <w:pPr>
        <w:pStyle w:val="8"/>
        <w:shd w:val="clear" w:color="auto" w:fill="auto"/>
        <w:spacing w:line="365" w:lineRule="exact"/>
        <w:ind w:left="120" w:right="40" w:firstLine="720"/>
        <w:jc w:val="both"/>
      </w:pPr>
      <w:r>
        <w:t>Продолжение развития техники левой руки, совершенствование различных видов штрихов и их вариантов в этюдах и пьесах.</w:t>
      </w:r>
    </w:p>
    <w:p w:rsidR="00885F49" w:rsidRDefault="001E6AEB">
      <w:pPr>
        <w:pStyle w:val="8"/>
        <w:shd w:val="clear" w:color="auto" w:fill="auto"/>
        <w:spacing w:line="365" w:lineRule="exact"/>
        <w:ind w:left="120" w:right="40" w:firstLine="720"/>
        <w:jc w:val="both"/>
      </w:pPr>
      <w:r>
        <w:t>Работа над более разнообразным звучанием инструмента, более эмоциональное и смысловое наполнение исполняемого произведения.</w:t>
      </w:r>
    </w:p>
    <w:p w:rsidR="00885F49" w:rsidRDefault="001E6AEB">
      <w:pPr>
        <w:pStyle w:val="8"/>
        <w:shd w:val="clear" w:color="auto" w:fill="auto"/>
        <w:spacing w:after="428" w:line="365" w:lineRule="exact"/>
        <w:ind w:left="120" w:firstLine="720"/>
        <w:jc w:val="both"/>
      </w:pPr>
      <w:r>
        <w:t>Игра в ансамблях и школьном оркестре. Изучение партий, чтение с листа.</w:t>
      </w:r>
    </w:p>
    <w:p w:rsidR="00885F49" w:rsidRDefault="001E6AEB">
      <w:pPr>
        <w:pStyle w:val="42"/>
        <w:keepNext/>
        <w:keepLines/>
        <w:shd w:val="clear" w:color="auto" w:fill="auto"/>
        <w:spacing w:after="64" w:line="280" w:lineRule="exact"/>
        <w:ind w:left="120" w:firstLine="720"/>
      </w:pPr>
      <w:bookmarkStart w:id="48" w:name="bookmark48"/>
      <w:r>
        <w:t>За учебный год обучающийся должен исполнить:</w:t>
      </w:r>
      <w:bookmarkEnd w:id="48"/>
    </w:p>
    <w:p w:rsidR="00885F49" w:rsidRDefault="001E6AEB">
      <w:pPr>
        <w:pStyle w:val="a9"/>
        <w:framePr w:wrap="notBeside" w:vAnchor="text" w:hAnchor="text" w:xAlign="center" w:y="1"/>
        <w:shd w:val="clear" w:color="auto" w:fill="auto"/>
        <w:spacing w:line="280" w:lineRule="exact"/>
        <w:jc w:val="center"/>
      </w:pPr>
      <w:r>
        <w:t>Таблица 8</w:t>
      </w:r>
    </w:p>
    <w:tbl>
      <w:tblPr>
        <w:tblW w:w="0" w:type="auto"/>
        <w:jc w:val="center"/>
        <w:tblLayout w:type="fixed"/>
        <w:tblCellMar>
          <w:left w:w="10" w:type="dxa"/>
          <w:right w:w="10" w:type="dxa"/>
        </w:tblCellMar>
        <w:tblLook w:val="04A0"/>
      </w:tblPr>
      <w:tblGrid>
        <w:gridCol w:w="4925"/>
        <w:gridCol w:w="4930"/>
      </w:tblGrid>
      <w:tr w:rsidR="00885F49">
        <w:trPr>
          <w:trHeight w:val="403"/>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1 полугодие</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2 полугодие</w:t>
            </w:r>
          </w:p>
        </w:tc>
      </w:tr>
      <w:tr w:rsidR="00885F49">
        <w:trPr>
          <w:trHeight w:val="2242"/>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Технический зачет (1 гамма, 1 -2 этюда)</w:t>
            </w:r>
          </w:p>
          <w:p w:rsidR="00885F49" w:rsidRDefault="001E6AEB">
            <w:pPr>
              <w:pStyle w:val="8"/>
              <w:framePr w:wrap="notBeside" w:vAnchor="text" w:hAnchor="text" w:xAlign="center" w:y="1"/>
              <w:shd w:val="clear" w:color="auto" w:fill="auto"/>
              <w:jc w:val="both"/>
            </w:pPr>
            <w:r>
              <w:t>Зачет в форме академического концерта (2 разнохарактерных произведения или части крупной формы)</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Технический зачет (1 гамма, 1 -2 этюда)</w:t>
            </w:r>
          </w:p>
          <w:p w:rsidR="00885F49" w:rsidRDefault="001E6AEB">
            <w:pPr>
              <w:pStyle w:val="8"/>
              <w:framePr w:wrap="notBeside" w:vAnchor="text" w:hAnchor="text" w:xAlign="center" w:y="1"/>
              <w:shd w:val="clear" w:color="auto" w:fill="auto"/>
              <w:jc w:val="both"/>
            </w:pPr>
            <w:r>
              <w:t>Экзамен в форме академического концерта (2 разнохарактерных произведения или части крупной формы)</w:t>
            </w:r>
          </w:p>
        </w:tc>
      </w:tr>
    </w:tbl>
    <w:p w:rsidR="00885F49" w:rsidRDefault="00885F49">
      <w:pPr>
        <w:rPr>
          <w:sz w:val="2"/>
          <w:szCs w:val="2"/>
        </w:rPr>
      </w:pPr>
    </w:p>
    <w:p w:rsidR="00885F49" w:rsidRDefault="001E6AEB">
      <w:pPr>
        <w:pStyle w:val="42"/>
        <w:keepNext/>
        <w:keepLines/>
        <w:shd w:val="clear" w:color="auto" w:fill="auto"/>
        <w:spacing w:before="251" w:after="0"/>
        <w:ind w:left="120" w:firstLine="0"/>
        <w:jc w:val="left"/>
      </w:pPr>
      <w:bookmarkStart w:id="49" w:name="bookmark49"/>
      <w:r>
        <w:t>Примерная программа промежуточной аттестации:</w:t>
      </w:r>
      <w:bookmarkEnd w:id="49"/>
    </w:p>
    <w:p w:rsidR="00885F49" w:rsidRDefault="001E6AEB">
      <w:pPr>
        <w:pStyle w:val="42"/>
        <w:keepNext/>
        <w:keepLines/>
        <w:numPr>
          <w:ilvl w:val="1"/>
          <w:numId w:val="8"/>
        </w:numPr>
        <w:shd w:val="clear" w:color="auto" w:fill="auto"/>
        <w:tabs>
          <w:tab w:val="left" w:pos="317"/>
        </w:tabs>
        <w:spacing w:after="0"/>
        <w:ind w:left="120" w:firstLine="0"/>
        <w:jc w:val="left"/>
      </w:pPr>
      <w:bookmarkStart w:id="50" w:name="bookmark50"/>
      <w:r>
        <w:t>вариант</w:t>
      </w:r>
      <w:bookmarkEnd w:id="50"/>
    </w:p>
    <w:p w:rsidR="00885F49" w:rsidRDefault="001E6AEB">
      <w:pPr>
        <w:pStyle w:val="8"/>
        <w:shd w:val="clear" w:color="auto" w:fill="auto"/>
        <w:ind w:left="120" w:right="40"/>
      </w:pPr>
      <w:r>
        <w:t>Стоянов В. Колыбельная Боккерини Л. Менуэт</w:t>
      </w:r>
    </w:p>
    <w:p w:rsidR="00885F49" w:rsidRDefault="001E6AEB">
      <w:pPr>
        <w:pStyle w:val="42"/>
        <w:keepNext/>
        <w:keepLines/>
        <w:numPr>
          <w:ilvl w:val="1"/>
          <w:numId w:val="8"/>
        </w:numPr>
        <w:shd w:val="clear" w:color="auto" w:fill="auto"/>
        <w:tabs>
          <w:tab w:val="left" w:pos="336"/>
        </w:tabs>
        <w:spacing w:after="0"/>
        <w:ind w:left="120" w:firstLine="0"/>
        <w:jc w:val="left"/>
      </w:pPr>
      <w:bookmarkStart w:id="51" w:name="bookmark51"/>
      <w:r>
        <w:t>вариант</w:t>
      </w:r>
      <w:bookmarkEnd w:id="51"/>
    </w:p>
    <w:p w:rsidR="00885F49" w:rsidRDefault="001E6AEB">
      <w:pPr>
        <w:pStyle w:val="8"/>
        <w:shd w:val="clear" w:color="auto" w:fill="auto"/>
        <w:ind w:left="120" w:right="40"/>
      </w:pPr>
      <w:r>
        <w:t>Ипполитов-Иванов М. Мелодия Обер Л. Тамбурин</w:t>
      </w:r>
    </w:p>
    <w:p w:rsidR="00885F49" w:rsidRDefault="001E6AEB">
      <w:pPr>
        <w:pStyle w:val="42"/>
        <w:keepNext/>
        <w:keepLines/>
        <w:numPr>
          <w:ilvl w:val="1"/>
          <w:numId w:val="8"/>
        </w:numPr>
        <w:shd w:val="clear" w:color="auto" w:fill="auto"/>
        <w:tabs>
          <w:tab w:val="left" w:pos="336"/>
        </w:tabs>
        <w:spacing w:after="0"/>
        <w:ind w:left="120" w:firstLine="0"/>
        <w:jc w:val="left"/>
      </w:pPr>
      <w:bookmarkStart w:id="52" w:name="bookmark52"/>
      <w:r>
        <w:t>вариант</w:t>
      </w:r>
      <w:bookmarkEnd w:id="52"/>
    </w:p>
    <w:p w:rsidR="00885F49" w:rsidRDefault="001E6AEB">
      <w:pPr>
        <w:pStyle w:val="8"/>
        <w:shd w:val="clear" w:color="auto" w:fill="auto"/>
        <w:ind w:left="120"/>
      </w:pPr>
      <w:r>
        <w:t>Вивальди А. Концерт №3 (соль мажор)</w:t>
      </w:r>
    </w:p>
    <w:p w:rsidR="00885F49" w:rsidRDefault="001E6AEB">
      <w:pPr>
        <w:pStyle w:val="42"/>
        <w:keepNext/>
        <w:keepLines/>
        <w:numPr>
          <w:ilvl w:val="1"/>
          <w:numId w:val="8"/>
        </w:numPr>
        <w:shd w:val="clear" w:color="auto" w:fill="auto"/>
        <w:tabs>
          <w:tab w:val="left" w:pos="331"/>
        </w:tabs>
        <w:spacing w:after="0"/>
        <w:ind w:left="120" w:firstLine="0"/>
        <w:jc w:val="left"/>
      </w:pPr>
      <w:bookmarkStart w:id="53" w:name="bookmark53"/>
      <w:r>
        <w:t>вариант</w:t>
      </w:r>
      <w:bookmarkEnd w:id="53"/>
    </w:p>
    <w:p w:rsidR="00885F49" w:rsidRDefault="001E6AEB">
      <w:pPr>
        <w:pStyle w:val="8"/>
        <w:shd w:val="clear" w:color="auto" w:fill="auto"/>
        <w:ind w:left="120"/>
        <w:sectPr w:rsidR="00885F49">
          <w:footerReference w:type="even" r:id="rId7"/>
          <w:footerReference w:type="default" r:id="rId8"/>
          <w:type w:val="continuous"/>
          <w:pgSz w:w="11905" w:h="16837"/>
          <w:pgMar w:top="788" w:right="613" w:bottom="1064" w:left="936" w:header="0" w:footer="3" w:gutter="0"/>
          <w:cols w:space="720"/>
          <w:noEndnote/>
          <w:docGrid w:linePitch="360"/>
        </w:sectPr>
      </w:pPr>
      <w:r>
        <w:t>Бакланова Н. Вариации</w:t>
      </w:r>
    </w:p>
    <w:p w:rsidR="00885F49" w:rsidRDefault="001E6AEB">
      <w:pPr>
        <w:pStyle w:val="42"/>
        <w:keepNext/>
        <w:keepLines/>
        <w:shd w:val="clear" w:color="auto" w:fill="auto"/>
        <w:spacing w:after="0"/>
        <w:ind w:left="120" w:firstLine="0"/>
        <w:jc w:val="left"/>
      </w:pPr>
      <w:bookmarkStart w:id="54" w:name="bookmark54"/>
      <w:r>
        <w:lastRenderedPageBreak/>
        <w:t>Требования к техническому зачету:</w:t>
      </w:r>
      <w:bookmarkEnd w:id="54"/>
    </w:p>
    <w:p w:rsidR="00885F49" w:rsidRDefault="001E6AEB">
      <w:pPr>
        <w:pStyle w:val="8"/>
        <w:numPr>
          <w:ilvl w:val="2"/>
          <w:numId w:val="8"/>
        </w:numPr>
        <w:shd w:val="clear" w:color="auto" w:fill="auto"/>
        <w:tabs>
          <w:tab w:val="left" w:pos="499"/>
        </w:tabs>
        <w:ind w:left="120" w:right="20"/>
      </w:pPr>
      <w:r>
        <w:t>Знание пройденных мажорных и минорных гамм. Умение играть гаммы различными штрихами.</w:t>
      </w:r>
    </w:p>
    <w:p w:rsidR="00885F49" w:rsidRDefault="001E6AEB">
      <w:pPr>
        <w:pStyle w:val="8"/>
        <w:numPr>
          <w:ilvl w:val="2"/>
          <w:numId w:val="8"/>
        </w:numPr>
        <w:shd w:val="clear" w:color="auto" w:fill="auto"/>
        <w:tabs>
          <w:tab w:val="left" w:pos="403"/>
        </w:tabs>
        <w:ind w:left="120" w:right="20"/>
      </w:pPr>
      <w:r>
        <w:t>Исполнение этюдов средней технической сложности, как легато, так и стаккато, в любых размерах и ритмах</w:t>
      </w:r>
    </w:p>
    <w:p w:rsidR="00885F49" w:rsidRDefault="001E6AEB">
      <w:pPr>
        <w:pStyle w:val="8"/>
        <w:numPr>
          <w:ilvl w:val="2"/>
          <w:numId w:val="8"/>
        </w:numPr>
        <w:shd w:val="clear" w:color="auto" w:fill="auto"/>
        <w:tabs>
          <w:tab w:val="left" w:pos="389"/>
        </w:tabs>
        <w:ind w:left="120"/>
      </w:pPr>
      <w:r>
        <w:t>Чтение с листа</w:t>
      </w:r>
    </w:p>
    <w:p w:rsidR="00885F49" w:rsidRDefault="001E6AEB">
      <w:pPr>
        <w:pStyle w:val="8"/>
        <w:numPr>
          <w:ilvl w:val="2"/>
          <w:numId w:val="8"/>
        </w:numPr>
        <w:shd w:val="clear" w:color="auto" w:fill="auto"/>
        <w:tabs>
          <w:tab w:val="left" w:pos="398"/>
        </w:tabs>
        <w:spacing w:after="364"/>
        <w:ind w:left="120"/>
      </w:pPr>
      <w:r>
        <w:t>Знание музыкальных терминов</w:t>
      </w:r>
    </w:p>
    <w:p w:rsidR="00885F49" w:rsidRDefault="001E6AEB">
      <w:pPr>
        <w:pStyle w:val="42"/>
        <w:keepNext/>
        <w:keepLines/>
        <w:shd w:val="clear" w:color="auto" w:fill="auto"/>
        <w:spacing w:after="0" w:line="365" w:lineRule="exact"/>
        <w:ind w:left="3900" w:firstLine="0"/>
        <w:jc w:val="left"/>
      </w:pPr>
      <w:bookmarkStart w:id="55" w:name="bookmark55"/>
      <w:r>
        <w:t>Седьмой класс</w:t>
      </w:r>
      <w:bookmarkEnd w:id="55"/>
    </w:p>
    <w:p w:rsidR="00885F49" w:rsidRDefault="001E6AEB">
      <w:pPr>
        <w:pStyle w:val="50"/>
        <w:shd w:val="clear" w:color="auto" w:fill="auto"/>
        <w:spacing w:line="365" w:lineRule="exact"/>
        <w:ind w:left="120" w:right="20"/>
        <w:jc w:val="left"/>
      </w:pPr>
      <w:r>
        <w:t>Аудиторные занятия 2,5 часа в неделю Консультации 8 часов в год</w:t>
      </w:r>
    </w:p>
    <w:p w:rsidR="00885F49" w:rsidRDefault="001E6AEB">
      <w:pPr>
        <w:pStyle w:val="8"/>
        <w:shd w:val="clear" w:color="auto" w:fill="auto"/>
        <w:spacing w:line="365" w:lineRule="exact"/>
        <w:ind w:left="120" w:right="20" w:firstLine="700"/>
        <w:jc w:val="both"/>
      </w:pPr>
      <w:r>
        <w:t>Активное освоение скрипичного репертуара разностилевой направленности. Сонаты Корелли, Вивальди, Локателли, Генделя, Бенды.</w:t>
      </w:r>
    </w:p>
    <w:p w:rsidR="00885F49" w:rsidRDefault="001E6AEB">
      <w:pPr>
        <w:pStyle w:val="8"/>
        <w:shd w:val="clear" w:color="auto" w:fill="auto"/>
        <w:spacing w:line="365" w:lineRule="exact"/>
        <w:ind w:left="120" w:right="20" w:firstLine="700"/>
        <w:jc w:val="both"/>
      </w:pPr>
      <w:r>
        <w:t>Романтическая кантилена и виртуозные пьесы. Крупная форма более сложной фактуры и содержания.</w:t>
      </w:r>
    </w:p>
    <w:p w:rsidR="00885F49" w:rsidRDefault="001E6AEB">
      <w:pPr>
        <w:pStyle w:val="8"/>
        <w:shd w:val="clear" w:color="auto" w:fill="auto"/>
        <w:spacing w:after="47" w:line="365" w:lineRule="exact"/>
        <w:ind w:left="120" w:right="20" w:firstLine="700"/>
      </w:pPr>
      <w:r>
        <w:t xml:space="preserve">Активное участие в концертах отделения и школы, как в сольном исполнительстве, так и в составе ансамблей и школьного оркестра. </w:t>
      </w:r>
      <w:r>
        <w:rPr>
          <w:rStyle w:val="af3"/>
        </w:rPr>
        <w:t>За учебный год обучающийся должен исполнить:</w:t>
      </w:r>
    </w:p>
    <w:p w:rsidR="00885F49" w:rsidRDefault="001E6AEB">
      <w:pPr>
        <w:pStyle w:val="a9"/>
        <w:framePr w:wrap="notBeside" w:vAnchor="text" w:hAnchor="text" w:xAlign="center" w:y="1"/>
        <w:shd w:val="clear" w:color="auto" w:fill="auto"/>
        <w:spacing w:line="280" w:lineRule="exact"/>
        <w:jc w:val="center"/>
      </w:pPr>
      <w:r>
        <w:t>Таблица 9</w:t>
      </w:r>
    </w:p>
    <w:tbl>
      <w:tblPr>
        <w:tblW w:w="0" w:type="auto"/>
        <w:jc w:val="center"/>
        <w:tblLayout w:type="fixed"/>
        <w:tblCellMar>
          <w:left w:w="10" w:type="dxa"/>
          <w:right w:w="10" w:type="dxa"/>
        </w:tblCellMar>
        <w:tblLook w:val="04A0"/>
      </w:tblPr>
      <w:tblGrid>
        <w:gridCol w:w="4925"/>
        <w:gridCol w:w="4930"/>
      </w:tblGrid>
      <w:tr w:rsidR="00885F49">
        <w:trPr>
          <w:trHeight w:val="403"/>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1 полугодие</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2 полугодие</w:t>
            </w:r>
          </w:p>
        </w:tc>
      </w:tr>
      <w:tr w:rsidR="00885F49">
        <w:trPr>
          <w:trHeight w:val="2242"/>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Технический зачет (1 гамма, 1 -2 этюда)</w:t>
            </w:r>
          </w:p>
          <w:p w:rsidR="00885F49" w:rsidRDefault="001E6AEB">
            <w:pPr>
              <w:pStyle w:val="8"/>
              <w:framePr w:wrap="notBeside" w:vAnchor="text" w:hAnchor="text" w:xAlign="center" w:y="1"/>
              <w:shd w:val="clear" w:color="auto" w:fill="auto"/>
              <w:jc w:val="both"/>
            </w:pPr>
            <w:r>
              <w:t>Зачет в форме академического концерта (2 разнохарактерных произведения или части крупной формы)</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Технический зачет (1 гамма, 1 -2 этюда)</w:t>
            </w:r>
          </w:p>
          <w:p w:rsidR="00885F49" w:rsidRDefault="001E6AEB">
            <w:pPr>
              <w:pStyle w:val="8"/>
              <w:framePr w:wrap="notBeside" w:vAnchor="text" w:hAnchor="text" w:xAlign="center" w:y="1"/>
              <w:shd w:val="clear" w:color="auto" w:fill="auto"/>
              <w:jc w:val="both"/>
            </w:pPr>
            <w:r>
              <w:t>Экзамен в форме академического концерта (2 разнохарактерных произведения или части крупной формы)</w:t>
            </w:r>
          </w:p>
        </w:tc>
      </w:tr>
    </w:tbl>
    <w:p w:rsidR="00885F49" w:rsidRDefault="00885F49">
      <w:pPr>
        <w:rPr>
          <w:sz w:val="2"/>
          <w:szCs w:val="2"/>
        </w:rPr>
      </w:pPr>
    </w:p>
    <w:p w:rsidR="00885F49" w:rsidRDefault="001E6AEB">
      <w:pPr>
        <w:pStyle w:val="42"/>
        <w:keepNext/>
        <w:keepLines/>
        <w:shd w:val="clear" w:color="auto" w:fill="auto"/>
        <w:spacing w:before="251" w:after="0"/>
        <w:ind w:left="120" w:firstLine="0"/>
        <w:jc w:val="left"/>
      </w:pPr>
      <w:bookmarkStart w:id="56" w:name="bookmark56"/>
      <w:r>
        <w:t>Примерная программа промежуточной аттестации:</w:t>
      </w:r>
      <w:bookmarkEnd w:id="56"/>
    </w:p>
    <w:p w:rsidR="00885F49" w:rsidRDefault="001E6AEB">
      <w:pPr>
        <w:pStyle w:val="42"/>
        <w:keepNext/>
        <w:keepLines/>
        <w:numPr>
          <w:ilvl w:val="3"/>
          <w:numId w:val="8"/>
        </w:numPr>
        <w:shd w:val="clear" w:color="auto" w:fill="auto"/>
        <w:tabs>
          <w:tab w:val="left" w:pos="331"/>
        </w:tabs>
        <w:spacing w:after="0"/>
        <w:ind w:left="120" w:firstLine="0"/>
        <w:jc w:val="left"/>
      </w:pPr>
      <w:bookmarkStart w:id="57" w:name="bookmark57"/>
      <w:r>
        <w:t>вариант</w:t>
      </w:r>
      <w:bookmarkEnd w:id="57"/>
    </w:p>
    <w:p w:rsidR="00885F49" w:rsidRDefault="001E6AEB">
      <w:pPr>
        <w:pStyle w:val="8"/>
        <w:shd w:val="clear" w:color="auto" w:fill="auto"/>
        <w:ind w:left="120" w:right="20"/>
      </w:pPr>
      <w:r>
        <w:t>Раков Н. Вокализ Корчмарев К. Испанский танец</w:t>
      </w:r>
    </w:p>
    <w:p w:rsidR="00885F49" w:rsidRDefault="001E6AEB">
      <w:pPr>
        <w:pStyle w:val="8"/>
        <w:numPr>
          <w:ilvl w:val="3"/>
          <w:numId w:val="8"/>
        </w:numPr>
        <w:shd w:val="clear" w:color="auto" w:fill="auto"/>
        <w:tabs>
          <w:tab w:val="left" w:pos="355"/>
        </w:tabs>
        <w:ind w:left="120" w:right="20"/>
      </w:pPr>
      <w:r>
        <w:rPr>
          <w:rStyle w:val="af3"/>
        </w:rPr>
        <w:t xml:space="preserve">вариант </w:t>
      </w:r>
      <w:r>
        <w:t>Перголези Дж. Ария Бах Й. Весной</w:t>
      </w:r>
    </w:p>
    <w:p w:rsidR="00885F49" w:rsidRDefault="001E6AEB">
      <w:pPr>
        <w:pStyle w:val="42"/>
        <w:keepNext/>
        <w:keepLines/>
        <w:numPr>
          <w:ilvl w:val="3"/>
          <w:numId w:val="8"/>
        </w:numPr>
        <w:shd w:val="clear" w:color="auto" w:fill="auto"/>
        <w:tabs>
          <w:tab w:val="left" w:pos="350"/>
        </w:tabs>
        <w:spacing w:after="0"/>
        <w:ind w:left="120" w:firstLine="0"/>
        <w:jc w:val="left"/>
      </w:pPr>
      <w:bookmarkStart w:id="58" w:name="bookmark58"/>
      <w:r>
        <w:t>вариант</w:t>
      </w:r>
      <w:bookmarkEnd w:id="58"/>
    </w:p>
    <w:p w:rsidR="00885F49" w:rsidRDefault="001E6AEB">
      <w:pPr>
        <w:pStyle w:val="8"/>
        <w:shd w:val="clear" w:color="auto" w:fill="auto"/>
        <w:ind w:left="120"/>
      </w:pPr>
      <w:r>
        <w:t>Комаровский А. Концерт №2 (ля мажор) 1часть</w:t>
      </w:r>
    </w:p>
    <w:p w:rsidR="00885F49" w:rsidRDefault="001E6AEB">
      <w:pPr>
        <w:pStyle w:val="42"/>
        <w:keepNext/>
        <w:keepLines/>
        <w:numPr>
          <w:ilvl w:val="3"/>
          <w:numId w:val="8"/>
        </w:numPr>
        <w:shd w:val="clear" w:color="auto" w:fill="auto"/>
        <w:tabs>
          <w:tab w:val="left" w:pos="346"/>
        </w:tabs>
        <w:spacing w:after="0"/>
        <w:ind w:left="120" w:firstLine="0"/>
        <w:jc w:val="left"/>
      </w:pPr>
      <w:bookmarkStart w:id="59" w:name="bookmark59"/>
      <w:r>
        <w:t>вариант</w:t>
      </w:r>
      <w:bookmarkEnd w:id="59"/>
    </w:p>
    <w:p w:rsidR="00885F49" w:rsidRDefault="001E6AEB">
      <w:pPr>
        <w:pStyle w:val="8"/>
        <w:shd w:val="clear" w:color="auto" w:fill="auto"/>
        <w:ind w:left="120" w:right="20"/>
      </w:pPr>
      <w:r>
        <w:t xml:space="preserve">Вивальди А. Концерт (ля минор) 1 часть или 2,3 части </w:t>
      </w:r>
      <w:r>
        <w:rPr>
          <w:rStyle w:val="af3"/>
        </w:rPr>
        <w:t>Требования к техническому зачету:</w:t>
      </w:r>
    </w:p>
    <w:p w:rsidR="00885F49" w:rsidRDefault="001E6AEB">
      <w:pPr>
        <w:pStyle w:val="8"/>
        <w:shd w:val="clear" w:color="auto" w:fill="auto"/>
        <w:ind w:left="120"/>
      </w:pPr>
      <w:r>
        <w:t>1. Гаммы мажорные и минорные, арпеджио в прямом движении и обращениях.</w:t>
      </w:r>
    </w:p>
    <w:p w:rsidR="00885F49" w:rsidRDefault="001E6AEB">
      <w:pPr>
        <w:pStyle w:val="81"/>
        <w:shd w:val="clear" w:color="auto" w:fill="auto"/>
        <w:spacing w:line="220" w:lineRule="exact"/>
        <w:ind w:left="5020"/>
        <w:sectPr w:rsidR="00885F49">
          <w:footerReference w:type="even" r:id="rId9"/>
          <w:footerReference w:type="default" r:id="rId10"/>
          <w:pgSz w:w="11905" w:h="16837"/>
          <w:pgMar w:top="788" w:right="613" w:bottom="1064" w:left="936" w:header="0" w:footer="3" w:gutter="0"/>
          <w:cols w:space="720"/>
          <w:noEndnote/>
          <w:docGrid w:linePitch="360"/>
        </w:sectPr>
      </w:pPr>
      <w:r>
        <w:t>17</w:t>
      </w:r>
    </w:p>
    <w:p w:rsidR="00885F49" w:rsidRDefault="001E6AEB">
      <w:pPr>
        <w:pStyle w:val="8"/>
        <w:numPr>
          <w:ilvl w:val="4"/>
          <w:numId w:val="8"/>
        </w:numPr>
        <w:shd w:val="clear" w:color="auto" w:fill="auto"/>
        <w:tabs>
          <w:tab w:val="left" w:pos="403"/>
        </w:tabs>
        <w:ind w:left="120"/>
      </w:pPr>
      <w:r>
        <w:lastRenderedPageBreak/>
        <w:t>Этюды на все виды техники.</w:t>
      </w:r>
    </w:p>
    <w:p w:rsidR="00885F49" w:rsidRDefault="001E6AEB">
      <w:pPr>
        <w:pStyle w:val="8"/>
        <w:numPr>
          <w:ilvl w:val="4"/>
          <w:numId w:val="8"/>
        </w:numPr>
        <w:shd w:val="clear" w:color="auto" w:fill="auto"/>
        <w:tabs>
          <w:tab w:val="left" w:pos="389"/>
        </w:tabs>
        <w:ind w:left="120"/>
      </w:pPr>
      <w:r>
        <w:t>Чтение с листа.</w:t>
      </w:r>
    </w:p>
    <w:p w:rsidR="00885F49" w:rsidRDefault="001E6AEB">
      <w:pPr>
        <w:pStyle w:val="8"/>
        <w:numPr>
          <w:ilvl w:val="4"/>
          <w:numId w:val="8"/>
        </w:numPr>
        <w:shd w:val="clear" w:color="auto" w:fill="auto"/>
        <w:tabs>
          <w:tab w:val="left" w:pos="398"/>
        </w:tabs>
        <w:spacing w:after="360"/>
        <w:ind w:left="120"/>
      </w:pPr>
      <w:r>
        <w:t>Знание музыкальных терминов</w:t>
      </w:r>
    </w:p>
    <w:p w:rsidR="00885F49" w:rsidRDefault="001E6AEB">
      <w:pPr>
        <w:pStyle w:val="42"/>
        <w:keepNext/>
        <w:keepLines/>
        <w:shd w:val="clear" w:color="auto" w:fill="auto"/>
        <w:spacing w:after="0"/>
        <w:ind w:left="4200" w:firstLine="0"/>
        <w:jc w:val="left"/>
      </w:pPr>
      <w:bookmarkStart w:id="60" w:name="bookmark60"/>
      <w:r>
        <w:t>Восьмой класс</w:t>
      </w:r>
      <w:bookmarkEnd w:id="60"/>
    </w:p>
    <w:p w:rsidR="00885F49" w:rsidRDefault="001E6AEB">
      <w:pPr>
        <w:pStyle w:val="50"/>
        <w:shd w:val="clear" w:color="auto" w:fill="auto"/>
        <w:ind w:left="120" w:right="4120"/>
        <w:jc w:val="left"/>
      </w:pPr>
      <w:r>
        <w:t>Аудиторные занятия 2,5 часа в неделю Консультации 8 часа в год</w:t>
      </w:r>
    </w:p>
    <w:p w:rsidR="00885F49" w:rsidRDefault="001E6AEB">
      <w:pPr>
        <w:pStyle w:val="8"/>
        <w:shd w:val="clear" w:color="auto" w:fill="auto"/>
        <w:ind w:left="120" w:right="360" w:firstLine="720"/>
      </w:pPr>
      <w:r>
        <w:t>В выпускном классе учащийся может пройти одну или две программы. В некоторых случаях допускается повторение произведения ранее исполнявшегося.</w:t>
      </w:r>
    </w:p>
    <w:p w:rsidR="00885F49" w:rsidRDefault="001E6AEB">
      <w:pPr>
        <w:pStyle w:val="8"/>
        <w:shd w:val="clear" w:color="auto" w:fill="auto"/>
        <w:ind w:left="120" w:right="360" w:firstLine="720"/>
      </w:pPr>
      <w:r>
        <w:t>В течение года обучающийся должен иметь возможность обыгрывать ее на классных вечерах и школьных концертах.</w:t>
      </w:r>
    </w:p>
    <w:p w:rsidR="00885F49" w:rsidRDefault="001E6AEB">
      <w:pPr>
        <w:pStyle w:val="8"/>
        <w:shd w:val="clear" w:color="auto" w:fill="auto"/>
        <w:spacing w:after="46"/>
        <w:ind w:left="120" w:right="360" w:firstLine="720"/>
      </w:pPr>
      <w:r>
        <w:t xml:space="preserve">Программа должна быть построена с учетом индивидуальных возможностей обучающегося и способствовать развитию и демонстрации лучших его качеств. </w:t>
      </w:r>
      <w:r>
        <w:rPr>
          <w:rStyle w:val="af4"/>
        </w:rPr>
        <w:t>За учебный год обучающийся должен исполнить:</w:t>
      </w:r>
    </w:p>
    <w:p w:rsidR="00885F49" w:rsidRDefault="001E6AEB">
      <w:pPr>
        <w:pStyle w:val="a9"/>
        <w:framePr w:wrap="notBeside" w:vAnchor="text" w:hAnchor="text" w:xAlign="center" w:y="1"/>
        <w:shd w:val="clear" w:color="auto" w:fill="auto"/>
        <w:spacing w:line="280" w:lineRule="exact"/>
        <w:jc w:val="center"/>
      </w:pPr>
      <w:r>
        <w:t>Таблица 10</w:t>
      </w:r>
    </w:p>
    <w:tbl>
      <w:tblPr>
        <w:tblW w:w="0" w:type="auto"/>
        <w:jc w:val="center"/>
        <w:tblLayout w:type="fixed"/>
        <w:tblCellMar>
          <w:left w:w="10" w:type="dxa"/>
          <w:right w:w="10" w:type="dxa"/>
        </w:tblCellMar>
        <w:tblLook w:val="04A0"/>
      </w:tblPr>
      <w:tblGrid>
        <w:gridCol w:w="4925"/>
        <w:gridCol w:w="4930"/>
      </w:tblGrid>
      <w:tr w:rsidR="00885F49">
        <w:trPr>
          <w:trHeight w:val="403"/>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ind w:left="120"/>
            </w:pPr>
            <w:r>
              <w:t>1 полугодие</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240" w:lineRule="auto"/>
              <w:jc w:val="both"/>
            </w:pPr>
            <w:r>
              <w:t>2 полугодие</w:t>
            </w:r>
          </w:p>
        </w:tc>
      </w:tr>
      <w:tr w:rsidR="00885F49">
        <w:trPr>
          <w:trHeight w:val="2616"/>
          <w:jc w:val="center"/>
        </w:trPr>
        <w:tc>
          <w:tcPr>
            <w:tcW w:w="492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ind w:left="120"/>
            </w:pPr>
            <w:r>
              <w:t>Зачет в форме прослушивания</w:t>
            </w:r>
          </w:p>
          <w:p w:rsidR="00885F49" w:rsidRDefault="001E6AEB">
            <w:pPr>
              <w:pStyle w:val="8"/>
              <w:framePr w:wrap="notBeside" w:vAnchor="text" w:hAnchor="text" w:xAlign="center" w:y="1"/>
              <w:shd w:val="clear" w:color="auto" w:fill="auto"/>
              <w:ind w:left="120"/>
            </w:pPr>
            <w:r>
              <w:t>(1-2 разнохарактерных произведения</w:t>
            </w:r>
          </w:p>
          <w:p w:rsidR="00885F49" w:rsidRDefault="001E6AEB">
            <w:pPr>
              <w:pStyle w:val="8"/>
              <w:framePr w:wrap="notBeside" w:vAnchor="text" w:hAnchor="text" w:xAlign="center" w:y="1"/>
              <w:shd w:val="clear" w:color="auto" w:fill="auto"/>
              <w:ind w:left="120"/>
            </w:pPr>
            <w:r>
              <w:t>или части крупной формы)</w:t>
            </w:r>
          </w:p>
        </w:tc>
        <w:tc>
          <w:tcPr>
            <w:tcW w:w="4930"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jc w:val="both"/>
            </w:pPr>
            <w:r>
              <w:t>Зачет в форме прослушивания (2 разнохарактерных произведения, части крупной формы, этюд) Итоговый экзамен в форме академического концерта (крупная форма, два разнохарактерных произведения, этюд или ансамбль)</w:t>
            </w:r>
          </w:p>
        </w:tc>
      </w:tr>
    </w:tbl>
    <w:p w:rsidR="00885F49" w:rsidRDefault="00885F49">
      <w:pPr>
        <w:rPr>
          <w:sz w:val="2"/>
          <w:szCs w:val="2"/>
        </w:rPr>
      </w:pPr>
    </w:p>
    <w:p w:rsidR="00885F49" w:rsidRDefault="001E6AEB">
      <w:pPr>
        <w:pStyle w:val="42"/>
        <w:keepNext/>
        <w:keepLines/>
        <w:shd w:val="clear" w:color="auto" w:fill="auto"/>
        <w:spacing w:before="251" w:after="0"/>
        <w:ind w:left="120" w:right="4120" w:firstLine="0"/>
        <w:jc w:val="left"/>
      </w:pPr>
      <w:bookmarkStart w:id="61" w:name="bookmark61"/>
      <w:r>
        <w:t>Примерная программа итоговой аттестации: 1вариант</w:t>
      </w:r>
      <w:bookmarkEnd w:id="61"/>
    </w:p>
    <w:p w:rsidR="00885F49" w:rsidRDefault="001E6AEB">
      <w:pPr>
        <w:pStyle w:val="8"/>
        <w:shd w:val="clear" w:color="auto" w:fill="auto"/>
        <w:ind w:left="120" w:right="4120"/>
      </w:pPr>
      <w:r>
        <w:t xml:space="preserve">Вивальди А. Концерт </w:t>
      </w:r>
      <w:r>
        <w:rPr>
          <w:lang w:val="en-US"/>
        </w:rPr>
        <w:t>g</w:t>
      </w:r>
      <w:r w:rsidRPr="00BB3A93">
        <w:t xml:space="preserve"> </w:t>
      </w:r>
      <w:r>
        <w:rPr>
          <w:lang w:val="en-US"/>
        </w:rPr>
        <w:t>moll</w:t>
      </w:r>
      <w:r w:rsidRPr="00BB3A93">
        <w:t xml:space="preserve"> </w:t>
      </w:r>
      <w:r>
        <w:t xml:space="preserve">Чайковский П. Осенняя песня Глиэр Р. У ручья Мазас Ф. Этюд </w:t>
      </w:r>
      <w:r>
        <w:rPr>
          <w:rStyle w:val="af4"/>
        </w:rPr>
        <w:t>2 вариант</w:t>
      </w:r>
    </w:p>
    <w:p w:rsidR="00885F49" w:rsidRDefault="001E6AEB">
      <w:pPr>
        <w:pStyle w:val="8"/>
        <w:shd w:val="clear" w:color="auto" w:fill="auto"/>
        <w:ind w:left="120" w:right="4120"/>
      </w:pPr>
      <w:r>
        <w:t xml:space="preserve">Комаровский А. Концерт №2 </w:t>
      </w:r>
      <w:r>
        <w:rPr>
          <w:lang w:val="en-US"/>
        </w:rPr>
        <w:t>I</w:t>
      </w:r>
      <w:r w:rsidRPr="00BB3A93">
        <w:t xml:space="preserve"> </w:t>
      </w:r>
      <w:r>
        <w:t xml:space="preserve">часть Чайковский П. Сентиментальный вальс Шуберт Ф. Пчелка Фролов И. Шутка-сувенир </w:t>
      </w:r>
      <w:r>
        <w:rPr>
          <w:rStyle w:val="af4"/>
        </w:rPr>
        <w:t>3вариант</w:t>
      </w:r>
    </w:p>
    <w:p w:rsidR="00885F49" w:rsidRDefault="001E6AEB">
      <w:pPr>
        <w:pStyle w:val="8"/>
        <w:shd w:val="clear" w:color="auto" w:fill="auto"/>
        <w:ind w:left="120"/>
      </w:pPr>
      <w:r>
        <w:t>Данкля Ш. Концертное соло</w:t>
      </w:r>
    </w:p>
    <w:p w:rsidR="00885F49" w:rsidRDefault="001E6AEB">
      <w:pPr>
        <w:pStyle w:val="8"/>
        <w:shd w:val="clear" w:color="auto" w:fill="auto"/>
        <w:ind w:left="120"/>
      </w:pPr>
      <w:r>
        <w:t>Массне Ж. Размышление из оперы «Таис»</w:t>
      </w:r>
    </w:p>
    <w:p w:rsidR="00885F49" w:rsidRDefault="001E6AEB">
      <w:pPr>
        <w:pStyle w:val="8"/>
        <w:shd w:val="clear" w:color="auto" w:fill="auto"/>
        <w:ind w:left="120"/>
      </w:pPr>
      <w:r>
        <w:t>Куперен Ф. Маленькие ветряные мельницы</w:t>
      </w:r>
    </w:p>
    <w:p w:rsidR="00885F49" w:rsidRDefault="001E6AEB">
      <w:pPr>
        <w:pStyle w:val="8"/>
        <w:shd w:val="clear" w:color="auto" w:fill="auto"/>
        <w:ind w:left="120"/>
      </w:pPr>
      <w:r>
        <w:t>Глазунов А. Гавот из балета «Барышня-служанка»</w:t>
      </w:r>
    </w:p>
    <w:p w:rsidR="00885F49" w:rsidRDefault="001E6AEB">
      <w:pPr>
        <w:pStyle w:val="81"/>
        <w:shd w:val="clear" w:color="auto" w:fill="auto"/>
        <w:spacing w:line="220" w:lineRule="exact"/>
        <w:ind w:left="5020"/>
      </w:pPr>
      <w:r>
        <w:t>18</w:t>
      </w:r>
    </w:p>
    <w:p w:rsidR="00885F49" w:rsidRDefault="001E6AEB">
      <w:pPr>
        <w:pStyle w:val="42"/>
        <w:keepNext/>
        <w:keepLines/>
        <w:shd w:val="clear" w:color="auto" w:fill="auto"/>
        <w:spacing w:after="0"/>
        <w:ind w:left="20" w:firstLine="0"/>
      </w:pPr>
      <w:bookmarkStart w:id="62" w:name="bookmark62"/>
      <w:r>
        <w:t>4вариант</w:t>
      </w:r>
      <w:bookmarkEnd w:id="62"/>
    </w:p>
    <w:p w:rsidR="00885F49" w:rsidRDefault="001E6AEB">
      <w:pPr>
        <w:pStyle w:val="8"/>
        <w:shd w:val="clear" w:color="auto" w:fill="auto"/>
        <w:ind w:left="20" w:right="7380"/>
        <w:jc w:val="both"/>
      </w:pPr>
      <w:r>
        <w:t>Берио Ш. Концерт №9 Чайковский П. Вальс Дакен Л. Кукушка</w:t>
      </w:r>
    </w:p>
    <w:p w:rsidR="00885F49" w:rsidRDefault="001E6AEB">
      <w:pPr>
        <w:pStyle w:val="8"/>
        <w:shd w:val="clear" w:color="auto" w:fill="auto"/>
        <w:ind w:left="20"/>
        <w:jc w:val="both"/>
      </w:pPr>
      <w:r>
        <w:lastRenderedPageBreak/>
        <w:t>Прокофьев П. Шествие из симфонической сказки «Петя и волк»</w:t>
      </w:r>
    </w:p>
    <w:p w:rsidR="00885F49" w:rsidRDefault="001E6AEB">
      <w:pPr>
        <w:pStyle w:val="42"/>
        <w:keepNext/>
        <w:keepLines/>
        <w:shd w:val="clear" w:color="auto" w:fill="auto"/>
        <w:spacing w:after="0"/>
        <w:ind w:left="20" w:firstLine="0"/>
      </w:pPr>
      <w:bookmarkStart w:id="63" w:name="bookmark63"/>
      <w:r>
        <w:t>Примерный репертуарный список:</w:t>
      </w:r>
      <w:bookmarkEnd w:id="63"/>
    </w:p>
    <w:p w:rsidR="00885F49" w:rsidRDefault="001E6AEB">
      <w:pPr>
        <w:pStyle w:val="8"/>
        <w:numPr>
          <w:ilvl w:val="5"/>
          <w:numId w:val="8"/>
        </w:numPr>
        <w:shd w:val="clear" w:color="auto" w:fill="auto"/>
        <w:tabs>
          <w:tab w:val="left" w:pos="697"/>
        </w:tabs>
        <w:ind w:left="20"/>
        <w:jc w:val="both"/>
      </w:pPr>
      <w:r>
        <w:t>Крейцер Р. Этюды (редакция А.Ямпольского). М., Музыка, 2011</w:t>
      </w:r>
    </w:p>
    <w:p w:rsidR="00885F49" w:rsidRDefault="001E6AEB">
      <w:pPr>
        <w:pStyle w:val="8"/>
        <w:numPr>
          <w:ilvl w:val="5"/>
          <w:numId w:val="8"/>
        </w:numPr>
        <w:shd w:val="clear" w:color="auto" w:fill="auto"/>
        <w:tabs>
          <w:tab w:val="left" w:pos="730"/>
        </w:tabs>
        <w:ind w:left="20"/>
        <w:jc w:val="both"/>
      </w:pPr>
      <w:r>
        <w:t>Данкля Ш. Этюды соч. 73. М., Музыка, 1970</w:t>
      </w:r>
    </w:p>
    <w:p w:rsidR="00885F49" w:rsidRDefault="001E6AEB">
      <w:pPr>
        <w:pStyle w:val="8"/>
        <w:numPr>
          <w:ilvl w:val="5"/>
          <w:numId w:val="8"/>
        </w:numPr>
        <w:shd w:val="clear" w:color="auto" w:fill="auto"/>
        <w:tabs>
          <w:tab w:val="left" w:pos="721"/>
        </w:tabs>
        <w:ind w:left="20"/>
        <w:jc w:val="both"/>
      </w:pPr>
      <w:r>
        <w:t>Роде П. 24 каприса. М., Музыка, 2009</w:t>
      </w:r>
    </w:p>
    <w:p w:rsidR="00885F49" w:rsidRDefault="001E6AEB">
      <w:pPr>
        <w:pStyle w:val="8"/>
        <w:numPr>
          <w:ilvl w:val="5"/>
          <w:numId w:val="8"/>
        </w:numPr>
        <w:shd w:val="clear" w:color="auto" w:fill="auto"/>
        <w:tabs>
          <w:tab w:val="left" w:pos="735"/>
        </w:tabs>
        <w:ind w:left="20"/>
        <w:jc w:val="both"/>
      </w:pPr>
      <w:r>
        <w:t>Флеш К. Гаммы и арпеджио, М., Музыка, 1966</w:t>
      </w:r>
    </w:p>
    <w:p w:rsidR="00885F49" w:rsidRPr="00BB3A93" w:rsidRDefault="001E6AEB">
      <w:pPr>
        <w:pStyle w:val="8"/>
        <w:numPr>
          <w:ilvl w:val="5"/>
          <w:numId w:val="8"/>
        </w:numPr>
        <w:shd w:val="clear" w:color="auto" w:fill="auto"/>
        <w:tabs>
          <w:tab w:val="left" w:pos="716"/>
        </w:tabs>
        <w:ind w:left="20"/>
        <w:jc w:val="both"/>
        <w:rPr>
          <w:lang w:val="en-US"/>
        </w:rPr>
      </w:pPr>
      <w:r>
        <w:t>Корелли</w:t>
      </w:r>
      <w:r w:rsidRPr="00BB3A93">
        <w:rPr>
          <w:lang w:val="en-US"/>
        </w:rPr>
        <w:t xml:space="preserve"> - </w:t>
      </w:r>
      <w:r>
        <w:t>Леонар</w:t>
      </w:r>
      <w:r w:rsidRPr="00BB3A93">
        <w:rPr>
          <w:lang w:val="en-US"/>
        </w:rPr>
        <w:t xml:space="preserve"> «</w:t>
      </w:r>
      <w:r>
        <w:t>Фолия</w:t>
      </w:r>
      <w:r w:rsidRPr="00BB3A93">
        <w:rPr>
          <w:lang w:val="en-US"/>
        </w:rPr>
        <w:t xml:space="preserve">». </w:t>
      </w:r>
      <w:r>
        <w:rPr>
          <w:lang w:val="en-US"/>
        </w:rPr>
        <w:t>Music Well, copyright</w:t>
      </w:r>
    </w:p>
    <w:p w:rsidR="00885F49" w:rsidRDefault="001E6AEB">
      <w:pPr>
        <w:pStyle w:val="8"/>
        <w:numPr>
          <w:ilvl w:val="5"/>
          <w:numId w:val="8"/>
        </w:numPr>
        <w:shd w:val="clear" w:color="auto" w:fill="auto"/>
        <w:tabs>
          <w:tab w:val="left" w:pos="721"/>
        </w:tabs>
        <w:ind w:left="20"/>
        <w:jc w:val="both"/>
      </w:pPr>
      <w:r>
        <w:t>Витали - Шарлье «Чакона». М., Музыка, 2003</w:t>
      </w:r>
    </w:p>
    <w:p w:rsidR="00885F49" w:rsidRDefault="001E6AEB">
      <w:pPr>
        <w:pStyle w:val="8"/>
        <w:numPr>
          <w:ilvl w:val="5"/>
          <w:numId w:val="8"/>
        </w:numPr>
        <w:shd w:val="clear" w:color="auto" w:fill="auto"/>
        <w:tabs>
          <w:tab w:val="left" w:pos="721"/>
        </w:tabs>
        <w:ind w:left="20"/>
        <w:jc w:val="both"/>
      </w:pPr>
      <w:r>
        <w:t>Виотти Дж. Концерт №22. М., Музыка, 1989</w:t>
      </w:r>
    </w:p>
    <w:p w:rsidR="00885F49" w:rsidRDefault="001E6AEB">
      <w:pPr>
        <w:pStyle w:val="8"/>
        <w:numPr>
          <w:ilvl w:val="5"/>
          <w:numId w:val="8"/>
        </w:numPr>
        <w:shd w:val="clear" w:color="auto" w:fill="auto"/>
        <w:tabs>
          <w:tab w:val="left" w:pos="716"/>
        </w:tabs>
        <w:ind w:left="20"/>
        <w:jc w:val="both"/>
      </w:pPr>
      <w:r>
        <w:t>Шпор Л. Концерт №9 1 часть. М., Музыка, 1982</w:t>
      </w:r>
    </w:p>
    <w:p w:rsidR="00885F49" w:rsidRDefault="001E6AEB">
      <w:pPr>
        <w:pStyle w:val="8"/>
        <w:numPr>
          <w:ilvl w:val="5"/>
          <w:numId w:val="8"/>
        </w:numPr>
        <w:shd w:val="clear" w:color="auto" w:fill="auto"/>
        <w:tabs>
          <w:tab w:val="left" w:pos="721"/>
        </w:tabs>
        <w:ind w:left="20"/>
        <w:jc w:val="both"/>
      </w:pPr>
      <w:r>
        <w:t>Вьетан А. Концерт №2 1 часть.</w:t>
      </w:r>
    </w:p>
    <w:p w:rsidR="00885F49" w:rsidRDefault="001E6AEB">
      <w:pPr>
        <w:pStyle w:val="8"/>
        <w:numPr>
          <w:ilvl w:val="5"/>
          <w:numId w:val="8"/>
        </w:numPr>
        <w:shd w:val="clear" w:color="auto" w:fill="auto"/>
        <w:tabs>
          <w:tab w:val="left" w:pos="697"/>
        </w:tabs>
        <w:ind w:left="20"/>
        <w:jc w:val="both"/>
      </w:pPr>
      <w:r>
        <w:t>Вьетан А. Баллада и полонез. М., Музыка, 1966</w:t>
      </w:r>
    </w:p>
    <w:p w:rsidR="00885F49" w:rsidRDefault="001E6AEB">
      <w:pPr>
        <w:pStyle w:val="8"/>
        <w:numPr>
          <w:ilvl w:val="5"/>
          <w:numId w:val="8"/>
        </w:numPr>
        <w:shd w:val="clear" w:color="auto" w:fill="auto"/>
        <w:tabs>
          <w:tab w:val="left" w:pos="697"/>
        </w:tabs>
        <w:ind w:left="20"/>
        <w:jc w:val="both"/>
      </w:pPr>
      <w:r>
        <w:t>Вьетан А. Концерт №4 1, 2 части. Л., Музыка, 1987</w:t>
      </w:r>
    </w:p>
    <w:p w:rsidR="00885F49" w:rsidRDefault="001E6AEB">
      <w:pPr>
        <w:pStyle w:val="8"/>
        <w:numPr>
          <w:ilvl w:val="5"/>
          <w:numId w:val="8"/>
        </w:numPr>
        <w:shd w:val="clear" w:color="auto" w:fill="auto"/>
        <w:tabs>
          <w:tab w:val="left" w:pos="764"/>
        </w:tabs>
        <w:ind w:left="20"/>
        <w:jc w:val="both"/>
      </w:pPr>
      <w:r>
        <w:t>Венявский Г. Концерт №2. М., Музыка, 2009</w:t>
      </w:r>
    </w:p>
    <w:p w:rsidR="00885F49" w:rsidRDefault="001E6AEB">
      <w:pPr>
        <w:pStyle w:val="8"/>
        <w:numPr>
          <w:ilvl w:val="5"/>
          <w:numId w:val="8"/>
        </w:numPr>
        <w:shd w:val="clear" w:color="auto" w:fill="auto"/>
        <w:tabs>
          <w:tab w:val="left" w:pos="764"/>
        </w:tabs>
        <w:ind w:left="20"/>
        <w:jc w:val="both"/>
      </w:pPr>
      <w:r>
        <w:t>Мендельсон Ф. Концерт ми минор. СПб, «Композитор», 2004</w:t>
      </w:r>
    </w:p>
    <w:p w:rsidR="00885F49" w:rsidRDefault="001E6AEB">
      <w:pPr>
        <w:pStyle w:val="8"/>
        <w:numPr>
          <w:ilvl w:val="5"/>
          <w:numId w:val="8"/>
        </w:numPr>
        <w:shd w:val="clear" w:color="auto" w:fill="auto"/>
        <w:tabs>
          <w:tab w:val="left" w:pos="697"/>
        </w:tabs>
        <w:ind w:left="20"/>
        <w:jc w:val="both"/>
      </w:pPr>
      <w:r>
        <w:t>Брух М. Концерт соль-минор 1 часть. М., Музыка, 2009</w:t>
      </w:r>
    </w:p>
    <w:p w:rsidR="00885F49" w:rsidRDefault="001E6AEB">
      <w:pPr>
        <w:pStyle w:val="8"/>
        <w:numPr>
          <w:ilvl w:val="5"/>
          <w:numId w:val="8"/>
        </w:numPr>
        <w:shd w:val="clear" w:color="auto" w:fill="auto"/>
        <w:tabs>
          <w:tab w:val="left" w:pos="697"/>
        </w:tabs>
        <w:ind w:left="20"/>
        <w:jc w:val="both"/>
      </w:pPr>
      <w:r>
        <w:t>Лало Э. «Испанская симфония» 1 часть. М., Музыка, 2011</w:t>
      </w:r>
    </w:p>
    <w:p w:rsidR="00885F49" w:rsidRDefault="001E6AEB">
      <w:pPr>
        <w:pStyle w:val="8"/>
        <w:numPr>
          <w:ilvl w:val="5"/>
          <w:numId w:val="8"/>
        </w:numPr>
        <w:shd w:val="clear" w:color="auto" w:fill="auto"/>
        <w:tabs>
          <w:tab w:val="left" w:pos="697"/>
        </w:tabs>
        <w:ind w:left="20"/>
        <w:jc w:val="both"/>
      </w:pPr>
      <w:r>
        <w:t>Прокофьев С. Пять пьес из балета «Золушка». М., Музгиз, 1958</w:t>
      </w:r>
    </w:p>
    <w:p w:rsidR="00885F49" w:rsidRDefault="001E6AEB">
      <w:pPr>
        <w:pStyle w:val="8"/>
        <w:numPr>
          <w:ilvl w:val="5"/>
          <w:numId w:val="8"/>
        </w:numPr>
        <w:shd w:val="clear" w:color="auto" w:fill="auto"/>
        <w:tabs>
          <w:tab w:val="left" w:pos="764"/>
        </w:tabs>
        <w:ind w:left="20"/>
        <w:jc w:val="both"/>
      </w:pPr>
      <w:r>
        <w:t>Венявский Г. Мазурки</w:t>
      </w:r>
    </w:p>
    <w:p w:rsidR="00885F49" w:rsidRDefault="001E6AEB">
      <w:pPr>
        <w:pStyle w:val="8"/>
        <w:numPr>
          <w:ilvl w:val="5"/>
          <w:numId w:val="8"/>
        </w:numPr>
        <w:shd w:val="clear" w:color="auto" w:fill="auto"/>
        <w:tabs>
          <w:tab w:val="left" w:pos="764"/>
        </w:tabs>
        <w:ind w:left="20"/>
        <w:jc w:val="both"/>
      </w:pPr>
      <w:r>
        <w:t>Рис Ф. Непрерывное движение</w:t>
      </w:r>
    </w:p>
    <w:p w:rsidR="00885F49" w:rsidRDefault="001E6AEB">
      <w:pPr>
        <w:pStyle w:val="8"/>
        <w:numPr>
          <w:ilvl w:val="5"/>
          <w:numId w:val="8"/>
        </w:numPr>
        <w:shd w:val="clear" w:color="auto" w:fill="auto"/>
        <w:tabs>
          <w:tab w:val="left" w:pos="697"/>
        </w:tabs>
        <w:ind w:left="20"/>
        <w:jc w:val="both"/>
      </w:pPr>
      <w:r>
        <w:t>Новачек О. Непрерывное движение. СПб, «Композитор», 1995</w:t>
      </w:r>
    </w:p>
    <w:p w:rsidR="00885F49" w:rsidRDefault="001E6AEB">
      <w:pPr>
        <w:pStyle w:val="8"/>
        <w:numPr>
          <w:ilvl w:val="5"/>
          <w:numId w:val="8"/>
        </w:numPr>
        <w:shd w:val="clear" w:color="auto" w:fill="auto"/>
        <w:tabs>
          <w:tab w:val="left" w:pos="726"/>
        </w:tabs>
        <w:ind w:left="20"/>
        <w:jc w:val="both"/>
      </w:pPr>
      <w:r>
        <w:t>Римский-Корсаков А. «Полет шмеля» из оперы «Сказ о царе Салтане»</w:t>
      </w:r>
    </w:p>
    <w:p w:rsidR="00885F49" w:rsidRDefault="001E6AEB">
      <w:pPr>
        <w:pStyle w:val="8"/>
        <w:numPr>
          <w:ilvl w:val="5"/>
          <w:numId w:val="8"/>
        </w:numPr>
        <w:shd w:val="clear" w:color="auto" w:fill="auto"/>
        <w:tabs>
          <w:tab w:val="left" w:pos="730"/>
        </w:tabs>
        <w:ind w:left="20"/>
        <w:jc w:val="both"/>
      </w:pPr>
      <w:r>
        <w:t>Дакен Л.Н. Кукушка</w:t>
      </w:r>
    </w:p>
    <w:p w:rsidR="00885F49" w:rsidRDefault="001E6AEB">
      <w:pPr>
        <w:pStyle w:val="8"/>
        <w:numPr>
          <w:ilvl w:val="5"/>
          <w:numId w:val="8"/>
        </w:numPr>
        <w:shd w:val="clear" w:color="auto" w:fill="auto"/>
        <w:tabs>
          <w:tab w:val="left" w:pos="726"/>
        </w:tabs>
        <w:ind w:left="20"/>
        <w:jc w:val="both"/>
      </w:pPr>
      <w:r>
        <w:t>Вьетан А. Тарантелла</w:t>
      </w:r>
    </w:p>
    <w:p w:rsidR="00885F49" w:rsidRDefault="001E6AEB">
      <w:pPr>
        <w:pStyle w:val="8"/>
        <w:numPr>
          <w:ilvl w:val="5"/>
          <w:numId w:val="8"/>
        </w:numPr>
        <w:shd w:val="clear" w:color="auto" w:fill="auto"/>
        <w:tabs>
          <w:tab w:val="left" w:pos="807"/>
        </w:tabs>
        <w:ind w:left="20" w:right="20"/>
        <w:jc w:val="both"/>
      </w:pPr>
      <w:r>
        <w:t>Сарасате П. Интродукция и тарантелла для скрипки и фортепиано. М., Музыка, 1987</w:t>
      </w:r>
    </w:p>
    <w:p w:rsidR="00885F49" w:rsidRDefault="001E6AEB">
      <w:pPr>
        <w:pStyle w:val="8"/>
        <w:numPr>
          <w:ilvl w:val="5"/>
          <w:numId w:val="8"/>
        </w:numPr>
        <w:shd w:val="clear" w:color="auto" w:fill="auto"/>
        <w:tabs>
          <w:tab w:val="left" w:pos="802"/>
        </w:tabs>
        <w:ind w:left="20"/>
        <w:jc w:val="both"/>
      </w:pPr>
      <w:r>
        <w:t>Сборник «Классические танцы». М., Музыка, 1987</w:t>
      </w:r>
    </w:p>
    <w:p w:rsidR="00885F49" w:rsidRDefault="001E6AEB">
      <w:pPr>
        <w:pStyle w:val="8"/>
        <w:numPr>
          <w:ilvl w:val="5"/>
          <w:numId w:val="8"/>
        </w:numPr>
        <w:shd w:val="clear" w:color="auto" w:fill="auto"/>
        <w:tabs>
          <w:tab w:val="left" w:pos="798"/>
        </w:tabs>
        <w:ind w:left="20" w:right="20"/>
        <w:jc w:val="both"/>
      </w:pPr>
      <w:r>
        <w:t>Юношеский альбом. Выпуск 2. Пьесы для скрипки и фортепиано. Составитель Т.Ямпольский. (Крейслер Ф. - Граве в стиле Ф.Э.Баха, Бетховен Л. - Рондо, Шопен Ф. - Этюд, Поппер Д. - Прялка, Рахманинов С. - Вокализ, Венявский Г. - Мазурка). М., Музыка, 2010</w:t>
      </w:r>
    </w:p>
    <w:p w:rsidR="00885F49" w:rsidRDefault="001E6AEB">
      <w:pPr>
        <w:pStyle w:val="8"/>
        <w:numPr>
          <w:ilvl w:val="5"/>
          <w:numId w:val="8"/>
        </w:numPr>
        <w:shd w:val="clear" w:color="auto" w:fill="auto"/>
        <w:tabs>
          <w:tab w:val="left" w:pos="798"/>
        </w:tabs>
        <w:ind w:left="20" w:right="20"/>
        <w:jc w:val="both"/>
      </w:pPr>
      <w:r>
        <w:t>Юный виртуоз. Часть 2. Сборник виртуозных пьес для учащихся музыкальных школ и колледжей. Составитель Федоренко Е., Заславская Я. (Куперен Ф. - Маленькие ветряные мельницы, Шер А. - Бабочки, Дакен Л. - Кукушка, Берио Ш. - Вихрь и др.)</w:t>
      </w:r>
      <w:r>
        <w:br w:type="page"/>
      </w:r>
    </w:p>
    <w:p w:rsidR="00885F49" w:rsidRDefault="001E6AEB">
      <w:pPr>
        <w:pStyle w:val="8"/>
        <w:numPr>
          <w:ilvl w:val="5"/>
          <w:numId w:val="8"/>
        </w:numPr>
        <w:shd w:val="clear" w:color="auto" w:fill="auto"/>
        <w:tabs>
          <w:tab w:val="left" w:pos="746"/>
        </w:tabs>
        <w:ind w:left="40" w:right="280"/>
      </w:pPr>
      <w:r>
        <w:lastRenderedPageBreak/>
        <w:t>Крейслер Ф. Пьесы для скрипки и фортепиано. 1 тетрадь (средние и старшие классы ДМШ). СПб, «Композитор», 1998</w:t>
      </w:r>
    </w:p>
    <w:p w:rsidR="00885F49" w:rsidRDefault="001E6AEB">
      <w:pPr>
        <w:pStyle w:val="8"/>
        <w:framePr w:w="2027" w:h="11478" w:hSpace="517" w:vSpace="381" w:wrap="around" w:vAnchor="text" w:hAnchor="margin" w:x="53" w:y="2494"/>
        <w:shd w:val="clear" w:color="auto" w:fill="auto"/>
        <w:ind w:left="20" w:right="100"/>
      </w:pPr>
      <w:r>
        <w:t>Гендель Г.Ф. Комаровский А. Ридинг О. Ридинг О. Ридинг О. Бакланова Н. Бакланова Н. Бетховен Л. Комаровский А. Яньшинов А. Зейтц Ф. Вивальди А. Вивальди А. Корелли А. Паганини Н. Данкля Ш. Валентини Д. Корелли А. Акколаи Ж. Холлендер Г. Виотти Зейтц Ф. Данкля Ж. Берио Ш. Роде П. Берио Ш. Берио Ш. Гендель Г.Ф. Крейцер Р. Берио Ш. Шпор Л.</w:t>
      </w:r>
    </w:p>
    <w:p w:rsidR="00885F49" w:rsidRDefault="001E6AEB">
      <w:pPr>
        <w:pStyle w:val="8"/>
        <w:numPr>
          <w:ilvl w:val="5"/>
          <w:numId w:val="8"/>
        </w:numPr>
        <w:shd w:val="clear" w:color="auto" w:fill="auto"/>
        <w:tabs>
          <w:tab w:val="left" w:pos="746"/>
        </w:tabs>
        <w:spacing w:after="660"/>
        <w:ind w:left="40" w:right="280"/>
      </w:pPr>
      <w:r>
        <w:t>Крейслер Ф. Пьесы для скрипки и фортепиано. 1 тетрадь (средние и старшие классы ДМШ). СПб, «Композитор», 2002</w:t>
      </w:r>
    </w:p>
    <w:p w:rsidR="00885F49" w:rsidRDefault="001E6AEB">
      <w:pPr>
        <w:pStyle w:val="8"/>
        <w:shd w:val="clear" w:color="auto" w:fill="auto"/>
        <w:ind w:left="40" w:right="280"/>
      </w:pPr>
      <w:r>
        <w:t>Общий репертуарный список крупной формы и пьес, наиболее исполняемых в ДМШ, расположенных в списке по нарастающей сложности:</w:t>
      </w:r>
    </w:p>
    <w:p w:rsidR="00885F49" w:rsidRDefault="001E6AEB">
      <w:pPr>
        <w:pStyle w:val="320"/>
        <w:keepNext/>
        <w:keepLines/>
        <w:shd w:val="clear" w:color="auto" w:fill="auto"/>
        <w:spacing w:after="0" w:line="370" w:lineRule="exact"/>
        <w:ind w:left="40" w:right="3960" w:firstLine="3660"/>
      </w:pPr>
      <w:bookmarkStart w:id="64" w:name="bookmark64"/>
      <w:r>
        <w:t xml:space="preserve">КРУПНАЯ ФОРМА </w:t>
      </w:r>
      <w:r>
        <w:rPr>
          <w:rStyle w:val="321"/>
        </w:rPr>
        <w:t>Сонатина</w:t>
      </w:r>
      <w:bookmarkEnd w:id="64"/>
    </w:p>
    <w:p w:rsidR="00885F49" w:rsidRDefault="001E6AEB">
      <w:pPr>
        <w:pStyle w:val="8"/>
        <w:shd w:val="clear" w:color="auto" w:fill="auto"/>
        <w:ind w:left="40" w:right="4180"/>
      </w:pPr>
      <w:r>
        <w:t>Концертино Соль мажор Концерт си минор 1 часть Концерт си минор 2-3 части Концерт Соль мажор Сонатина Концертино</w:t>
      </w:r>
    </w:p>
    <w:p w:rsidR="00885F49" w:rsidRDefault="001E6AEB">
      <w:pPr>
        <w:pStyle w:val="8"/>
        <w:shd w:val="clear" w:color="auto" w:fill="auto"/>
        <w:ind w:left="40" w:right="2620"/>
      </w:pPr>
      <w:r>
        <w:t xml:space="preserve">Сонатина Соль мажор (обр. К.Родионова) Вариации «Пойду ль, выйду ль </w:t>
      </w:r>
      <w:r>
        <w:rPr>
          <w:rStyle w:val="1pt"/>
        </w:rPr>
        <w:t>я ...»</w:t>
      </w:r>
    </w:p>
    <w:p w:rsidR="00885F49" w:rsidRDefault="001E6AEB">
      <w:pPr>
        <w:pStyle w:val="8"/>
        <w:shd w:val="clear" w:color="auto" w:fill="auto"/>
        <w:ind w:left="40" w:right="4180"/>
        <w:sectPr w:rsidR="00885F49">
          <w:footerReference w:type="even" r:id="rId11"/>
          <w:footerReference w:type="default" r:id="rId12"/>
          <w:pgSz w:w="11905" w:h="16837"/>
          <w:pgMar w:top="788" w:right="613" w:bottom="1064" w:left="936" w:header="0" w:footer="3" w:gutter="0"/>
          <w:cols w:space="720"/>
          <w:noEndnote/>
          <w:titlePg/>
          <w:docGrid w:linePitch="360"/>
        </w:sectPr>
      </w:pPr>
      <w:r>
        <w:t>Концертино в русском стиле Концерт № 1 Соль мажор Концерт Соль мажор Концерт ля минор Соната ми минор Тема с вариациями Вариации Соната ля минор Соната Ля мажор Концерт ля минор Легкий концерт Концерт № 23 1 часть Концерт № 3 соль минор Концертное соло № 3 Вариации ре минор Концерты №№ 6, 7, 8 Концерт № 9 Балетная сцена Соната Ля мажор Концерты №№ 13 и 19. Концерт № 7 Концерт № 2</w:t>
      </w:r>
    </w:p>
    <w:p w:rsidR="00885F49" w:rsidRDefault="001E6AEB">
      <w:pPr>
        <w:pStyle w:val="8"/>
        <w:shd w:val="clear" w:color="auto" w:fill="auto"/>
        <w:ind w:left="40" w:right="260"/>
      </w:pPr>
      <w:r>
        <w:lastRenderedPageBreak/>
        <w:t>Соната ми минор Концерт</w:t>
      </w:r>
    </w:p>
    <w:p w:rsidR="00885F49" w:rsidRDefault="001E6AEB">
      <w:pPr>
        <w:pStyle w:val="8"/>
        <w:shd w:val="clear" w:color="auto" w:fill="auto"/>
        <w:ind w:left="40" w:right="260"/>
      </w:pPr>
      <w:r>
        <w:t>Концерт ля минор 1 часть Фантазия-аппассионата Концерт № 22 Баллада и Полонез Концерт № 9 Соната Ре мажор Соната соль минор</w:t>
      </w:r>
    </w:p>
    <w:p w:rsidR="00885F49" w:rsidRDefault="001E6AEB">
      <w:pPr>
        <w:pStyle w:val="8"/>
        <w:framePr w:w="1686" w:h="3711" w:wrap="around" w:hAnchor="margin" w:x="-2548" w:y="-103"/>
        <w:shd w:val="clear" w:color="auto" w:fill="auto"/>
        <w:ind w:right="160"/>
      </w:pPr>
      <w:r>
        <w:t>Гендель Г.Ф. Кабалевский Бах И.С. Вьетан А. Виотти Д. Вьетан А. Шпор Л. Гендель Г.Ф Локателли П. Тартини Д.</w:t>
      </w:r>
    </w:p>
    <w:p w:rsidR="00885F49" w:rsidRDefault="001E6AEB">
      <w:pPr>
        <w:pStyle w:val="8"/>
        <w:shd w:val="clear" w:color="auto" w:fill="auto"/>
        <w:ind w:left="40"/>
        <w:sectPr w:rsidR="00885F49">
          <w:pgSz w:w="11905" w:h="16837"/>
          <w:pgMar w:top="960" w:right="3046" w:bottom="1152" w:left="3680" w:header="0" w:footer="3" w:gutter="0"/>
          <w:cols w:space="720"/>
          <w:noEndnote/>
          <w:docGrid w:linePitch="360"/>
        </w:sectPr>
      </w:pPr>
      <w:r>
        <w:t>Соната соль минор «Покинутая Дидона»</w:t>
      </w:r>
    </w:p>
    <w:p w:rsidR="00885F49" w:rsidRDefault="001E6AEB">
      <w:pPr>
        <w:pStyle w:val="8"/>
        <w:shd w:val="clear" w:color="auto" w:fill="auto"/>
        <w:spacing w:after="372"/>
        <w:ind w:left="40" w:right="180"/>
      </w:pPr>
      <w:r>
        <w:lastRenderedPageBreak/>
        <w:t>Корелли -ЛеонарФолия Витали-Шарлье Чакона Вьетан А. Брух М. Вьетан А. Венявский Г. Мендельсон Ф. Лало Э.</w:t>
      </w:r>
    </w:p>
    <w:p w:rsidR="00885F49" w:rsidRDefault="001E6AEB">
      <w:pPr>
        <w:pStyle w:val="320"/>
        <w:keepNext/>
        <w:keepLines/>
        <w:shd w:val="clear" w:color="auto" w:fill="auto"/>
        <w:spacing w:after="37" w:line="280" w:lineRule="exact"/>
        <w:ind w:left="4500"/>
      </w:pPr>
      <w:bookmarkStart w:id="65" w:name="bookmark65"/>
      <w:r>
        <w:t>ПЬЕСЫ</w:t>
      </w:r>
      <w:bookmarkEnd w:id="65"/>
    </w:p>
    <w:p w:rsidR="00885F49" w:rsidRDefault="001E6AEB">
      <w:pPr>
        <w:pStyle w:val="8"/>
        <w:framePr w:w="3654" w:h="2223" w:hSpace="656" w:vSpace="11" w:wrap="around" w:hAnchor="margin" w:x="2495" w:y="4342"/>
        <w:shd w:val="clear" w:color="auto" w:fill="auto"/>
        <w:ind w:left="120" w:right="100"/>
      </w:pPr>
      <w:r>
        <w:t>Концерт № 2 1 часть Концерт соль минор 1 часть Концерт № 4, 1 и 2 части Концерт № 2 Концерт</w:t>
      </w:r>
    </w:p>
    <w:p w:rsidR="00885F49" w:rsidRDefault="001E6AEB">
      <w:pPr>
        <w:pStyle w:val="8"/>
        <w:framePr w:w="3654" w:h="2223" w:hSpace="656" w:vSpace="11" w:wrap="around" w:hAnchor="margin" w:x="2495" w:y="4342"/>
        <w:shd w:val="clear" w:color="auto" w:fill="auto"/>
        <w:ind w:left="120"/>
      </w:pPr>
      <w:r>
        <w:t>Испанская симфония 1 часть</w:t>
      </w:r>
    </w:p>
    <w:p w:rsidR="00885F49" w:rsidRDefault="001E6AEB">
      <w:pPr>
        <w:pStyle w:val="320"/>
        <w:keepNext/>
        <w:keepLines/>
        <w:shd w:val="clear" w:color="auto" w:fill="auto"/>
        <w:spacing w:after="64" w:line="280" w:lineRule="exact"/>
        <w:ind w:left="740"/>
      </w:pPr>
      <w:bookmarkStart w:id="66" w:name="bookmark66"/>
      <w:r>
        <w:t>Кантилена</w:t>
      </w:r>
      <w:bookmarkEnd w:id="66"/>
    </w:p>
    <w:tbl>
      <w:tblPr>
        <w:tblW w:w="0" w:type="auto"/>
        <w:jc w:val="center"/>
        <w:tblLayout w:type="fixed"/>
        <w:tblCellMar>
          <w:left w:w="10" w:type="dxa"/>
          <w:right w:w="10" w:type="dxa"/>
        </w:tblCellMar>
        <w:tblLook w:val="04A0"/>
      </w:tblPr>
      <w:tblGrid>
        <w:gridCol w:w="2424"/>
        <w:gridCol w:w="2314"/>
      </w:tblGrid>
      <w:tr w:rsidR="00885F49">
        <w:trPr>
          <w:trHeight w:val="322"/>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Сен-Санс К.</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Лебедь</w:t>
            </w:r>
          </w:p>
        </w:tc>
      </w:tr>
      <w:tr w:rsidR="00885F49">
        <w:trPr>
          <w:trHeight w:val="370"/>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Шостакович Д.</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Элегия</w:t>
            </w:r>
          </w:p>
        </w:tc>
      </w:tr>
      <w:tr w:rsidR="00885F49">
        <w:trPr>
          <w:trHeight w:val="389"/>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Дварионас Б.</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Элегия</w:t>
            </w:r>
          </w:p>
        </w:tc>
      </w:tr>
      <w:tr w:rsidR="00885F49">
        <w:trPr>
          <w:trHeight w:val="374"/>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Бах-ГуноАуеМапа</w:t>
            </w:r>
          </w:p>
        </w:tc>
        <w:tc>
          <w:tcPr>
            <w:tcW w:w="2314" w:type="dxa"/>
            <w:shd w:val="clear" w:color="auto" w:fill="FFFFFF"/>
          </w:tcPr>
          <w:p w:rsidR="00885F49" w:rsidRDefault="00885F49">
            <w:pPr>
              <w:framePr w:wrap="notBeside" w:vAnchor="text" w:hAnchor="text" w:xAlign="center" w:y="1"/>
              <w:rPr>
                <w:sz w:val="10"/>
                <w:szCs w:val="10"/>
              </w:rPr>
            </w:pPr>
          </w:p>
        </w:tc>
      </w:tr>
      <w:tr w:rsidR="00885F49">
        <w:trPr>
          <w:trHeight w:val="365"/>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Глиэр Р.</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Романс до минор</w:t>
            </w:r>
          </w:p>
        </w:tc>
      </w:tr>
      <w:tr w:rsidR="00885F49">
        <w:trPr>
          <w:trHeight w:val="370"/>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Глиэр Р.</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Элегия</w:t>
            </w:r>
          </w:p>
        </w:tc>
      </w:tr>
      <w:tr w:rsidR="00885F49">
        <w:trPr>
          <w:trHeight w:val="374"/>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Глиэр Р.</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Вальс</w:t>
            </w:r>
          </w:p>
        </w:tc>
      </w:tr>
      <w:tr w:rsidR="00885F49">
        <w:trPr>
          <w:trHeight w:val="346"/>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Чайковский П.</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Песня без слов</w:t>
            </w:r>
          </w:p>
        </w:tc>
      </w:tr>
      <w:tr w:rsidR="00885F49">
        <w:trPr>
          <w:trHeight w:val="370"/>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Фибих З.</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Поэма</w:t>
            </w:r>
          </w:p>
        </w:tc>
      </w:tr>
      <w:tr w:rsidR="00885F49">
        <w:trPr>
          <w:trHeight w:val="394"/>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Гендель Г.Ф.</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Ларгетто</w:t>
            </w:r>
          </w:p>
        </w:tc>
      </w:tr>
      <w:tr w:rsidR="00885F49">
        <w:trPr>
          <w:trHeight w:val="370"/>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Верачини Ф.</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Ларго</w:t>
            </w:r>
          </w:p>
        </w:tc>
      </w:tr>
      <w:tr w:rsidR="00885F49">
        <w:trPr>
          <w:trHeight w:val="360"/>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Рафф И.</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Каватина</w:t>
            </w:r>
          </w:p>
        </w:tc>
      </w:tr>
      <w:tr w:rsidR="00885F49">
        <w:trPr>
          <w:trHeight w:val="384"/>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Александров А.</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Ария</w:t>
            </w:r>
          </w:p>
        </w:tc>
      </w:tr>
      <w:tr w:rsidR="00885F49">
        <w:trPr>
          <w:trHeight w:val="374"/>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Хачатурян А.</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Ноктюрн</w:t>
            </w:r>
          </w:p>
        </w:tc>
      </w:tr>
      <w:tr w:rsidR="00885F49">
        <w:trPr>
          <w:trHeight w:val="370"/>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Пуньяни Г.</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Ларго</w:t>
            </w:r>
          </w:p>
        </w:tc>
      </w:tr>
      <w:tr w:rsidR="00885F49">
        <w:trPr>
          <w:trHeight w:val="350"/>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Глюк К.</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Мелодия</w:t>
            </w:r>
          </w:p>
        </w:tc>
      </w:tr>
      <w:tr w:rsidR="00885F49">
        <w:trPr>
          <w:trHeight w:val="389"/>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Балакирев М.</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Экспромт</w:t>
            </w:r>
          </w:p>
        </w:tc>
      </w:tr>
      <w:tr w:rsidR="00885F49">
        <w:trPr>
          <w:trHeight w:val="370"/>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Глиэр Р.</w:t>
            </w:r>
          </w:p>
        </w:tc>
        <w:tc>
          <w:tcPr>
            <w:tcW w:w="2314" w:type="dxa"/>
            <w:shd w:val="clear" w:color="auto" w:fill="FFFFFF"/>
          </w:tcPr>
          <w:p w:rsidR="00885F49" w:rsidRDefault="001E6AEB">
            <w:pPr>
              <w:pStyle w:val="8"/>
              <w:framePr w:wrap="notBeside" w:vAnchor="text" w:hAnchor="text" w:xAlign="center" w:y="1"/>
              <w:shd w:val="clear" w:color="auto" w:fill="auto"/>
              <w:spacing w:line="240" w:lineRule="auto"/>
              <w:ind w:left="220"/>
            </w:pPr>
            <w:r>
              <w:t>Романс Ре мажор</w:t>
            </w:r>
          </w:p>
        </w:tc>
      </w:tr>
      <w:tr w:rsidR="00885F49">
        <w:trPr>
          <w:trHeight w:val="341"/>
          <w:jc w:val="center"/>
        </w:trPr>
        <w:tc>
          <w:tcPr>
            <w:tcW w:w="2424" w:type="dxa"/>
            <w:shd w:val="clear" w:color="auto" w:fill="FFFFFF"/>
          </w:tcPr>
          <w:p w:rsidR="00885F49" w:rsidRDefault="001E6AEB">
            <w:pPr>
              <w:pStyle w:val="8"/>
              <w:framePr w:wrap="notBeside" w:vAnchor="text" w:hAnchor="text" w:xAlign="center" w:y="1"/>
              <w:shd w:val="clear" w:color="auto" w:fill="auto"/>
              <w:spacing w:line="240" w:lineRule="auto"/>
              <w:ind w:left="40"/>
            </w:pPr>
            <w:r>
              <w:t>Крейслер-</w:t>
            </w:r>
          </w:p>
        </w:tc>
        <w:tc>
          <w:tcPr>
            <w:tcW w:w="2314" w:type="dxa"/>
            <w:shd w:val="clear" w:color="auto" w:fill="FFFFFF"/>
          </w:tcPr>
          <w:p w:rsidR="00885F49" w:rsidRDefault="00885F49">
            <w:pPr>
              <w:framePr w:wrap="notBeside" w:vAnchor="text" w:hAnchor="text" w:xAlign="center" w:y="1"/>
              <w:rPr>
                <w:sz w:val="10"/>
                <w:szCs w:val="10"/>
              </w:rPr>
            </w:pPr>
          </w:p>
        </w:tc>
      </w:tr>
    </w:tbl>
    <w:p w:rsidR="00885F49" w:rsidRDefault="00885F49">
      <w:pPr>
        <w:rPr>
          <w:sz w:val="2"/>
          <w:szCs w:val="2"/>
        </w:rPr>
        <w:sectPr w:rsidR="00885F49">
          <w:type w:val="continuous"/>
          <w:pgSz w:w="11905" w:h="16837"/>
          <w:pgMar w:top="960" w:right="5053" w:bottom="1152" w:left="1097" w:header="0" w:footer="3" w:gutter="0"/>
          <w:cols w:space="720"/>
          <w:noEndnote/>
          <w:docGrid w:linePitch="360"/>
        </w:sectPr>
      </w:pPr>
    </w:p>
    <w:p w:rsidR="00885F49" w:rsidRDefault="001E6AEB">
      <w:pPr>
        <w:pStyle w:val="8"/>
        <w:shd w:val="clear" w:color="auto" w:fill="auto"/>
        <w:ind w:left="40"/>
      </w:pPr>
      <w:r>
        <w:lastRenderedPageBreak/>
        <w:t>Римский-Корсаков Н. Песня индийского гостя</w:t>
      </w:r>
    </w:p>
    <w:p w:rsidR="00885F49" w:rsidRDefault="001E6AEB">
      <w:pPr>
        <w:pStyle w:val="8"/>
        <w:shd w:val="clear" w:color="auto" w:fill="auto"/>
        <w:tabs>
          <w:tab w:val="left" w:pos="2584"/>
        </w:tabs>
        <w:ind w:left="40"/>
      </w:pPr>
      <w:r>
        <w:t>Массне Ж.</w:t>
      </w:r>
      <w:r>
        <w:tab/>
        <w:t>Размышление</w:t>
      </w:r>
    </w:p>
    <w:p w:rsidR="00885F49" w:rsidRDefault="001E6AEB">
      <w:pPr>
        <w:pStyle w:val="8"/>
        <w:shd w:val="clear" w:color="auto" w:fill="auto"/>
        <w:ind w:left="40"/>
      </w:pPr>
      <w:r>
        <w:t>Кабалевский Д. Импровизация</w:t>
      </w:r>
    </w:p>
    <w:p w:rsidR="00885F49" w:rsidRDefault="001E6AEB">
      <w:pPr>
        <w:pStyle w:val="8"/>
        <w:shd w:val="clear" w:color="auto" w:fill="auto"/>
        <w:tabs>
          <w:tab w:val="left" w:pos="2598"/>
        </w:tabs>
        <w:ind w:left="40"/>
      </w:pPr>
      <w:r>
        <w:t>Венявский Г.</w:t>
      </w:r>
      <w:r>
        <w:tab/>
        <w:t>Легенда</w:t>
      </w:r>
    </w:p>
    <w:p w:rsidR="00885F49" w:rsidRDefault="001E6AEB">
      <w:pPr>
        <w:pStyle w:val="8"/>
        <w:shd w:val="clear" w:color="auto" w:fill="auto"/>
        <w:tabs>
          <w:tab w:val="left" w:pos="2589"/>
        </w:tabs>
        <w:ind w:left="40"/>
      </w:pPr>
      <w:r>
        <w:t>Паганини Н.</w:t>
      </w:r>
      <w:r>
        <w:tab/>
        <w:t>Кантабиле</w:t>
      </w:r>
    </w:p>
    <w:p w:rsidR="00885F49" w:rsidRDefault="001E6AEB">
      <w:pPr>
        <w:pStyle w:val="8"/>
        <w:shd w:val="clear" w:color="auto" w:fill="auto"/>
        <w:ind w:left="40"/>
      </w:pPr>
      <w:r>
        <w:t>Деплан Дж.Интрада</w:t>
      </w:r>
    </w:p>
    <w:p w:rsidR="00885F49" w:rsidRDefault="001E6AEB">
      <w:pPr>
        <w:pStyle w:val="8"/>
        <w:shd w:val="clear" w:color="auto" w:fill="auto"/>
        <w:ind w:left="40"/>
      </w:pPr>
      <w:r>
        <w:t>Гендель-Флеш Ария</w:t>
      </w:r>
    </w:p>
    <w:p w:rsidR="00885F49" w:rsidRDefault="001E6AEB">
      <w:pPr>
        <w:pStyle w:val="8"/>
        <w:shd w:val="clear" w:color="auto" w:fill="auto"/>
        <w:tabs>
          <w:tab w:val="left" w:pos="2646"/>
        </w:tabs>
        <w:ind w:left="40"/>
      </w:pPr>
      <w:r>
        <w:t>Крейслер Ф.</w:t>
      </w:r>
      <w:r>
        <w:tab/>
        <w:t>Граве в стиле Баха</w:t>
      </w:r>
    </w:p>
    <w:p w:rsidR="00885F49" w:rsidRDefault="001E6AEB">
      <w:pPr>
        <w:pStyle w:val="8"/>
        <w:shd w:val="clear" w:color="auto" w:fill="auto"/>
        <w:tabs>
          <w:tab w:val="left" w:pos="2594"/>
        </w:tabs>
        <w:ind w:left="40"/>
      </w:pPr>
      <w:r>
        <w:t>Глазунов А.</w:t>
      </w:r>
      <w:r>
        <w:tab/>
        <w:t>Размышление</w:t>
      </w:r>
    </w:p>
    <w:p w:rsidR="00885F49" w:rsidRDefault="001E6AEB">
      <w:pPr>
        <w:pStyle w:val="8"/>
        <w:shd w:val="clear" w:color="auto" w:fill="auto"/>
        <w:ind w:left="40"/>
      </w:pPr>
      <w:r>
        <w:t>Свендсен Ю.Романс</w:t>
      </w:r>
    </w:p>
    <w:p w:rsidR="00885F49" w:rsidRDefault="001E6AEB">
      <w:pPr>
        <w:pStyle w:val="8"/>
        <w:shd w:val="clear" w:color="auto" w:fill="auto"/>
        <w:tabs>
          <w:tab w:val="left" w:pos="2555"/>
        </w:tabs>
        <w:ind w:left="40"/>
      </w:pPr>
      <w:r>
        <w:t>Сарасате П.</w:t>
      </w:r>
      <w:r>
        <w:tab/>
        <w:t>Андалузский романс</w:t>
      </w:r>
    </w:p>
    <w:p w:rsidR="00885F49" w:rsidRDefault="001E6AEB">
      <w:pPr>
        <w:pStyle w:val="42"/>
        <w:keepNext/>
        <w:keepLines/>
        <w:shd w:val="clear" w:color="auto" w:fill="auto"/>
        <w:spacing w:after="0"/>
        <w:ind w:left="760" w:firstLine="0"/>
        <w:jc w:val="left"/>
      </w:pPr>
      <w:bookmarkStart w:id="67" w:name="bookmark67"/>
      <w:r>
        <w:lastRenderedPageBreak/>
        <w:t>Пьесы подвижного и виртуозного характера</w:t>
      </w:r>
      <w:bookmarkEnd w:id="67"/>
    </w:p>
    <w:tbl>
      <w:tblPr>
        <w:tblW w:w="0" w:type="auto"/>
        <w:jc w:val="center"/>
        <w:tblLayout w:type="fixed"/>
        <w:tblCellMar>
          <w:left w:w="10" w:type="dxa"/>
          <w:right w:w="10" w:type="dxa"/>
        </w:tblCellMar>
        <w:tblLook w:val="04A0"/>
      </w:tblPr>
      <w:tblGrid>
        <w:gridCol w:w="2170"/>
        <w:gridCol w:w="6053"/>
      </w:tblGrid>
      <w:tr w:rsidR="00885F49">
        <w:trPr>
          <w:trHeight w:val="336"/>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Дженкинсон Э.</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Танец</w:t>
            </w:r>
          </w:p>
        </w:tc>
      </w:tr>
      <w:tr w:rsidR="00885F49">
        <w:trPr>
          <w:trHeight w:val="379"/>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ЭллертонДж.</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380"/>
            </w:pPr>
            <w:r>
              <w:t>Тарантелла</w:t>
            </w:r>
          </w:p>
        </w:tc>
      </w:tr>
      <w:tr w:rsidR="00885F49">
        <w:trPr>
          <w:trHeight w:val="370"/>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Рубинштей Н.</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Прялка</w:t>
            </w:r>
          </w:p>
        </w:tc>
      </w:tr>
      <w:tr w:rsidR="00885F49">
        <w:trPr>
          <w:trHeight w:val="365"/>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Кюи Ц.</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Непрерывное движение</w:t>
            </w:r>
          </w:p>
        </w:tc>
      </w:tr>
      <w:tr w:rsidR="00885F49">
        <w:trPr>
          <w:trHeight w:val="374"/>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Леви Н.</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Тарантелла</w:t>
            </w:r>
          </w:p>
        </w:tc>
      </w:tr>
      <w:tr w:rsidR="00885F49">
        <w:trPr>
          <w:trHeight w:val="365"/>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Бом К.</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Непрерывное движение</w:t>
            </w:r>
          </w:p>
        </w:tc>
      </w:tr>
      <w:tr w:rsidR="00885F49">
        <w:trPr>
          <w:trHeight w:val="365"/>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Яньшинов А.</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Прялка</w:t>
            </w:r>
          </w:p>
        </w:tc>
      </w:tr>
      <w:tr w:rsidR="00885F49">
        <w:trPr>
          <w:trHeight w:val="365"/>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Бакланова Н.</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Этюд-стаккато</w:t>
            </w:r>
          </w:p>
        </w:tc>
      </w:tr>
      <w:tr w:rsidR="00885F49">
        <w:trPr>
          <w:trHeight w:val="389"/>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Глиэр Р.</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У ручья</w:t>
            </w:r>
          </w:p>
        </w:tc>
      </w:tr>
      <w:tr w:rsidR="00885F49">
        <w:trPr>
          <w:trHeight w:val="365"/>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Глазунов А.</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Град</w:t>
            </w:r>
          </w:p>
        </w:tc>
      </w:tr>
      <w:tr w:rsidR="00885F49">
        <w:trPr>
          <w:trHeight w:val="365"/>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Шуберт Ф.</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Пчелка</w:t>
            </w:r>
          </w:p>
        </w:tc>
      </w:tr>
      <w:tr w:rsidR="00885F49">
        <w:trPr>
          <w:trHeight w:val="370"/>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Шер В.</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Бабочки</w:t>
            </w:r>
          </w:p>
        </w:tc>
      </w:tr>
      <w:tr w:rsidR="00885F49">
        <w:trPr>
          <w:trHeight w:val="374"/>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Шер В.</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Концертная пьеса</w:t>
            </w:r>
          </w:p>
        </w:tc>
      </w:tr>
      <w:tr w:rsidR="00885F49">
        <w:trPr>
          <w:trHeight w:val="370"/>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Прокофьев С.</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Гавот из Классической симфонии</w:t>
            </w:r>
          </w:p>
        </w:tc>
      </w:tr>
      <w:tr w:rsidR="00885F49">
        <w:trPr>
          <w:trHeight w:val="370"/>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Фиокко Ж.</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Аллегро</w:t>
            </w:r>
          </w:p>
        </w:tc>
      </w:tr>
      <w:tr w:rsidR="00885F49">
        <w:trPr>
          <w:trHeight w:val="379"/>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Бах И.С.</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Аллегро</w:t>
            </w:r>
          </w:p>
        </w:tc>
      </w:tr>
      <w:tr w:rsidR="00885F49">
        <w:trPr>
          <w:trHeight w:val="365"/>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Куперен Ф.</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Маленькие ветряные мельницы</w:t>
            </w:r>
          </w:p>
        </w:tc>
      </w:tr>
      <w:tr w:rsidR="00885F49">
        <w:trPr>
          <w:trHeight w:val="374"/>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Дакен Л.К.</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Кукушка</w:t>
            </w:r>
          </w:p>
        </w:tc>
      </w:tr>
      <w:tr w:rsidR="00885F49">
        <w:trPr>
          <w:trHeight w:val="360"/>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Новачек О.</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Непрерывное движение</w:t>
            </w:r>
          </w:p>
        </w:tc>
      </w:tr>
      <w:tr w:rsidR="00885F49">
        <w:trPr>
          <w:trHeight w:val="384"/>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Прокофьев С.</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Скерцо</w:t>
            </w:r>
          </w:p>
        </w:tc>
      </w:tr>
      <w:tr w:rsidR="00885F49">
        <w:trPr>
          <w:trHeight w:val="365"/>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Крейслер Ф.</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В темпе менуэта</w:t>
            </w:r>
          </w:p>
        </w:tc>
      </w:tr>
      <w:tr w:rsidR="00885F49">
        <w:trPr>
          <w:trHeight w:val="370"/>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Крейслер Ф.</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Менуэт в стиле Порпора</w:t>
            </w:r>
          </w:p>
        </w:tc>
      </w:tr>
      <w:tr w:rsidR="00885F49">
        <w:trPr>
          <w:trHeight w:val="365"/>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Рис Ф.</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Непрерывное движение</w:t>
            </w:r>
          </w:p>
        </w:tc>
      </w:tr>
      <w:tr w:rsidR="00885F49">
        <w:trPr>
          <w:trHeight w:val="355"/>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Паганини Н.</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Сонатина ми минор</w:t>
            </w:r>
          </w:p>
        </w:tc>
      </w:tr>
      <w:tr w:rsidR="00885F49">
        <w:trPr>
          <w:trHeight w:val="384"/>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Венявский Г.</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Мазурки</w:t>
            </w:r>
          </w:p>
        </w:tc>
      </w:tr>
      <w:tr w:rsidR="00885F49">
        <w:trPr>
          <w:trHeight w:val="370"/>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Крейслер Ф.</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Сицилиана и Ригодон</w:t>
            </w:r>
          </w:p>
        </w:tc>
      </w:tr>
      <w:tr w:rsidR="00885F49">
        <w:trPr>
          <w:trHeight w:val="374"/>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Крейслер Ф.</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Прелюд и Аллегро в стиле Пуньяни</w:t>
            </w:r>
          </w:p>
        </w:tc>
      </w:tr>
      <w:tr w:rsidR="00885F49">
        <w:trPr>
          <w:trHeight w:val="346"/>
          <w:jc w:val="center"/>
        </w:trPr>
        <w:tc>
          <w:tcPr>
            <w:tcW w:w="2170" w:type="dxa"/>
            <w:shd w:val="clear" w:color="auto" w:fill="FFFFFF"/>
          </w:tcPr>
          <w:p w:rsidR="00885F49" w:rsidRDefault="001E6AEB">
            <w:pPr>
              <w:pStyle w:val="8"/>
              <w:framePr w:wrap="notBeside" w:vAnchor="text" w:hAnchor="text" w:xAlign="center" w:y="1"/>
              <w:shd w:val="clear" w:color="auto" w:fill="auto"/>
              <w:spacing w:line="240" w:lineRule="auto"/>
              <w:ind w:left="40"/>
            </w:pPr>
            <w:r>
              <w:t>Прокофьев С.</w:t>
            </w:r>
          </w:p>
        </w:tc>
        <w:tc>
          <w:tcPr>
            <w:tcW w:w="6053" w:type="dxa"/>
            <w:shd w:val="clear" w:color="auto" w:fill="FFFFFF"/>
          </w:tcPr>
          <w:p w:rsidR="00885F49" w:rsidRDefault="001E6AEB">
            <w:pPr>
              <w:pStyle w:val="8"/>
              <w:framePr w:wrap="notBeside" w:vAnchor="text" w:hAnchor="text" w:xAlign="center" w:y="1"/>
              <w:shd w:val="clear" w:color="auto" w:fill="auto"/>
              <w:spacing w:line="240" w:lineRule="auto"/>
              <w:ind w:left="580"/>
            </w:pPr>
            <w:r>
              <w:t>Вальс, Мазурка и Гавот из балета «Золушка»</w:t>
            </w:r>
          </w:p>
        </w:tc>
      </w:tr>
    </w:tbl>
    <w:p w:rsidR="00885F49" w:rsidRDefault="00885F49">
      <w:pPr>
        <w:rPr>
          <w:sz w:val="2"/>
          <w:szCs w:val="2"/>
        </w:rPr>
        <w:sectPr w:rsidR="00885F49">
          <w:footerReference w:type="even" r:id="rId13"/>
          <w:footerReference w:type="default" r:id="rId14"/>
          <w:pgSz w:w="11905" w:h="16837"/>
          <w:pgMar w:top="965" w:right="2336" w:bottom="1152" w:left="1088" w:header="0" w:footer="3" w:gutter="0"/>
          <w:cols w:space="720"/>
          <w:noEndnote/>
          <w:titlePg/>
          <w:docGrid w:linePitch="360"/>
        </w:sectPr>
      </w:pPr>
    </w:p>
    <w:p w:rsidR="00885F49" w:rsidRDefault="001E6AEB">
      <w:pPr>
        <w:pStyle w:val="8"/>
        <w:framePr w:w="1730" w:h="1853" w:wrap="around" w:hAnchor="margin" w:x="-2735" w:y="-102"/>
        <w:shd w:val="clear" w:color="auto" w:fill="auto"/>
        <w:ind w:right="100"/>
      </w:pPr>
      <w:r>
        <w:lastRenderedPageBreak/>
        <w:t>Вьетан А. Синдинг К. Сарасате П. Крейслер Ф. Венявский Г.</w:t>
      </w:r>
    </w:p>
    <w:p w:rsidR="00885F49" w:rsidRDefault="001E6AEB">
      <w:pPr>
        <w:pStyle w:val="8"/>
        <w:shd w:val="clear" w:color="auto" w:fill="auto"/>
        <w:ind w:left="20"/>
        <w:sectPr w:rsidR="00885F49">
          <w:pgSz w:w="11905" w:h="16837"/>
          <w:pgMar w:top="960" w:right="4779" w:bottom="2112" w:left="3867" w:header="0" w:footer="3" w:gutter="0"/>
          <w:cols w:space="720"/>
          <w:noEndnote/>
          <w:docGrid w:linePitch="360"/>
        </w:sectPr>
      </w:pPr>
      <w:r>
        <w:lastRenderedPageBreak/>
        <w:t>Тарантелла Престо из Сюиты Интродукция и Тарантелла Вариации на тему Корелли Скерцо-тарантелла</w:t>
      </w:r>
    </w:p>
    <w:p w:rsidR="00885F49" w:rsidRDefault="00885F49">
      <w:pPr>
        <w:framePr w:w="11909" w:h="72" w:hRule="exact" w:wrap="notBeside" w:vAnchor="text" w:hAnchor="text" w:xAlign="center" w:y="1" w:anchorLock="1"/>
      </w:pPr>
    </w:p>
    <w:p w:rsidR="00885F49" w:rsidRDefault="001E6AEB">
      <w:pPr>
        <w:rPr>
          <w:sz w:val="2"/>
          <w:szCs w:val="2"/>
        </w:rPr>
        <w:sectPr w:rsidR="00885F49">
          <w:type w:val="continuous"/>
          <w:pgSz w:w="11905" w:h="16837"/>
          <w:pgMar w:top="0" w:right="0" w:bottom="0" w:left="0" w:header="0" w:footer="3" w:gutter="0"/>
          <w:cols w:space="720"/>
          <w:noEndnote/>
          <w:docGrid w:linePitch="360"/>
        </w:sectPr>
      </w:pPr>
      <w:r>
        <w:t xml:space="preserve"> </w:t>
      </w:r>
    </w:p>
    <w:p w:rsidR="00885F49" w:rsidRDefault="001E6AEB">
      <w:pPr>
        <w:pStyle w:val="42"/>
        <w:keepNext/>
        <w:keepLines/>
        <w:shd w:val="clear" w:color="auto" w:fill="auto"/>
        <w:spacing w:after="0" w:line="280" w:lineRule="exact"/>
        <w:ind w:firstLine="0"/>
        <w:jc w:val="left"/>
        <w:sectPr w:rsidR="00885F49">
          <w:type w:val="continuous"/>
          <w:pgSz w:w="11905" w:h="16837"/>
          <w:pgMar w:top="960" w:right="7625" w:bottom="2112" w:left="1131" w:header="0" w:footer="3" w:gutter="0"/>
          <w:cols w:space="720"/>
          <w:noEndnote/>
          <w:docGrid w:linePitch="360"/>
        </w:sectPr>
      </w:pPr>
      <w:bookmarkStart w:id="68" w:name="bookmark68"/>
      <w:r>
        <w:t>Гаммы и упражнения</w:t>
      </w:r>
      <w:bookmarkEnd w:id="68"/>
    </w:p>
    <w:p w:rsidR="00885F49" w:rsidRDefault="00885F49">
      <w:pPr>
        <w:framePr w:w="11909" w:h="17" w:hRule="exact" w:wrap="notBeside" w:vAnchor="text" w:hAnchor="text" w:xAlign="center" w:y="1" w:anchorLock="1"/>
      </w:pPr>
    </w:p>
    <w:p w:rsidR="00885F49" w:rsidRDefault="001E6AEB">
      <w:pPr>
        <w:rPr>
          <w:sz w:val="2"/>
          <w:szCs w:val="2"/>
        </w:rPr>
        <w:sectPr w:rsidR="00885F49">
          <w:type w:val="continuous"/>
          <w:pgSz w:w="11905" w:h="16837"/>
          <w:pgMar w:top="0" w:right="0" w:bottom="0" w:left="0" w:header="0" w:footer="3" w:gutter="0"/>
          <w:cols w:space="720"/>
          <w:noEndnote/>
          <w:docGrid w:linePitch="360"/>
        </w:sectPr>
      </w:pPr>
      <w:r>
        <w:lastRenderedPageBreak/>
        <w:t xml:space="preserve"> </w:t>
      </w:r>
    </w:p>
    <w:p w:rsidR="00885F49" w:rsidRDefault="001E6AEB">
      <w:pPr>
        <w:pStyle w:val="8"/>
        <w:shd w:val="clear" w:color="auto" w:fill="auto"/>
        <w:ind w:left="40" w:right="260"/>
      </w:pPr>
      <w:r>
        <w:lastRenderedPageBreak/>
        <w:t>Маленькие упражнения для начинающих Гаммы и арпеджио Упражнения 1 -я тетрадь</w:t>
      </w:r>
    </w:p>
    <w:p w:rsidR="00885F49" w:rsidRDefault="001E6AEB">
      <w:pPr>
        <w:pStyle w:val="8"/>
        <w:shd w:val="clear" w:color="auto" w:fill="auto"/>
        <w:ind w:left="40"/>
      </w:pPr>
      <w:r>
        <w:t>Маленькие этюды и упражнения в двойных нотах</w:t>
      </w:r>
    </w:p>
    <w:p w:rsidR="00885F49" w:rsidRDefault="001E6AEB">
      <w:pPr>
        <w:pStyle w:val="8"/>
        <w:shd w:val="clear" w:color="auto" w:fill="auto"/>
        <w:ind w:left="40"/>
      </w:pPr>
      <w:r>
        <w:t>24 гаммы и арпеджио</w:t>
      </w:r>
    </w:p>
    <w:p w:rsidR="00885F49" w:rsidRDefault="001E6AEB">
      <w:pPr>
        <w:pStyle w:val="8"/>
        <w:shd w:val="clear" w:color="auto" w:fill="auto"/>
        <w:ind w:left="40"/>
      </w:pPr>
      <w:r>
        <w:t>Ежедневные упражнения</w:t>
      </w:r>
    </w:p>
    <w:p w:rsidR="00885F49" w:rsidRDefault="001E6AEB">
      <w:pPr>
        <w:pStyle w:val="8"/>
        <w:shd w:val="clear" w:color="auto" w:fill="auto"/>
        <w:ind w:left="40"/>
      </w:pPr>
      <w:r>
        <w:t>Гаммы и арпеджио</w:t>
      </w:r>
    </w:p>
    <w:p w:rsidR="00885F49" w:rsidRDefault="001E6AEB">
      <w:pPr>
        <w:pStyle w:val="8"/>
        <w:framePr w:w="1682" w:h="2958" w:wrap="around" w:hAnchor="margin" w:x="-2711" w:y="2128"/>
        <w:shd w:val="clear" w:color="auto" w:fill="auto"/>
        <w:spacing w:line="365" w:lineRule="exact"/>
        <w:ind w:right="160"/>
        <w:jc w:val="both"/>
      </w:pPr>
      <w:r>
        <w:t>Бакланова Н. Яньшинов А.</w:t>
      </w:r>
    </w:p>
    <w:p w:rsidR="00885F49" w:rsidRDefault="001E6AEB">
      <w:pPr>
        <w:pStyle w:val="8"/>
        <w:framePr w:w="1682" w:h="2958" w:wrap="around" w:hAnchor="margin" w:x="-2711" w:y="2128"/>
        <w:shd w:val="clear" w:color="auto" w:fill="auto"/>
        <w:ind w:right="420"/>
        <w:jc w:val="both"/>
      </w:pPr>
      <w:r>
        <w:t>Шрадик Г. Конюс Ю. Гилельс Е. Гилельс Е. Григорян А. Флеш К.</w:t>
      </w:r>
    </w:p>
    <w:p w:rsidR="00885F49" w:rsidRDefault="001E6AEB">
      <w:pPr>
        <w:pStyle w:val="8"/>
        <w:shd w:val="clear" w:color="auto" w:fill="auto"/>
        <w:ind w:left="40"/>
        <w:sectPr w:rsidR="00885F49">
          <w:type w:val="continuous"/>
          <w:pgSz w:w="11905" w:h="16837"/>
          <w:pgMar w:top="960" w:right="1764" w:bottom="2112" w:left="3833" w:header="0" w:footer="3" w:gutter="0"/>
          <w:cols w:space="720"/>
          <w:noEndnote/>
          <w:docGrid w:linePitch="360"/>
        </w:sectPr>
      </w:pPr>
      <w:r>
        <w:t>Гаммы и арпеджио</w:t>
      </w:r>
    </w:p>
    <w:p w:rsidR="00885F49" w:rsidRDefault="00885F49">
      <w:pPr>
        <w:framePr w:w="12207" w:h="767" w:hRule="exact" w:wrap="notBeside" w:vAnchor="text" w:hAnchor="text" w:xAlign="center" w:y="1" w:anchorLock="1"/>
      </w:pPr>
    </w:p>
    <w:p w:rsidR="00885F49" w:rsidRDefault="001E6AEB">
      <w:pPr>
        <w:rPr>
          <w:sz w:val="2"/>
          <w:szCs w:val="2"/>
        </w:rPr>
        <w:sectPr w:rsidR="00885F49">
          <w:type w:val="continuous"/>
          <w:pgSz w:w="11905" w:h="16837"/>
          <w:pgMar w:top="0" w:right="0" w:bottom="0" w:left="0" w:header="0" w:footer="3" w:gutter="0"/>
          <w:cols w:space="720"/>
          <w:noEndnote/>
          <w:docGrid w:linePitch="360"/>
        </w:sectPr>
      </w:pPr>
      <w:r>
        <w:t xml:space="preserve"> </w:t>
      </w:r>
    </w:p>
    <w:p w:rsidR="00885F49" w:rsidRDefault="001E6AEB">
      <w:pPr>
        <w:pStyle w:val="42"/>
        <w:keepNext/>
        <w:keepLines/>
        <w:shd w:val="clear" w:color="auto" w:fill="auto"/>
        <w:spacing w:after="157" w:line="280" w:lineRule="exact"/>
        <w:ind w:left="1440" w:firstLine="0"/>
        <w:jc w:val="left"/>
      </w:pPr>
      <w:bookmarkStart w:id="69" w:name="bookmark69"/>
      <w:r>
        <w:lastRenderedPageBreak/>
        <w:t>III. Требования к уровню подготовки обучающихся</w:t>
      </w:r>
      <w:bookmarkEnd w:id="69"/>
    </w:p>
    <w:p w:rsidR="00885F49" w:rsidRDefault="001E6AEB">
      <w:pPr>
        <w:pStyle w:val="50"/>
        <w:shd w:val="clear" w:color="auto" w:fill="auto"/>
        <w:spacing w:line="280" w:lineRule="exact"/>
        <w:ind w:left="700"/>
        <w:jc w:val="left"/>
      </w:pPr>
      <w:r>
        <w:t>Реализация программы обеспечивает:</w:t>
      </w:r>
    </w:p>
    <w:p w:rsidR="00885F49" w:rsidRDefault="001E6AEB">
      <w:pPr>
        <w:pStyle w:val="8"/>
        <w:numPr>
          <w:ilvl w:val="0"/>
          <w:numId w:val="9"/>
        </w:numPr>
        <w:shd w:val="clear" w:color="auto" w:fill="auto"/>
        <w:tabs>
          <w:tab w:val="left" w:pos="726"/>
        </w:tabs>
        <w:spacing w:line="365" w:lineRule="exact"/>
        <w:ind w:left="20" w:right="20"/>
        <w:jc w:val="both"/>
      </w:pPr>
      <w:r>
        <w:t>наличие у обучающегося интереса к музыкальному искусству, самостоятельному музыкальному исполнительству;</w:t>
      </w:r>
    </w:p>
    <w:p w:rsidR="00885F49" w:rsidRDefault="001E6AEB">
      <w:pPr>
        <w:pStyle w:val="8"/>
        <w:numPr>
          <w:ilvl w:val="0"/>
          <w:numId w:val="9"/>
        </w:numPr>
        <w:shd w:val="clear" w:color="auto" w:fill="auto"/>
        <w:tabs>
          <w:tab w:val="left" w:pos="740"/>
        </w:tabs>
        <w:spacing w:line="374" w:lineRule="exact"/>
        <w:ind w:left="20" w:right="20"/>
        <w:jc w:val="both"/>
      </w:pPr>
      <w:r>
        <w:t>сформированный комплекс исполнительских знаний, умений и навыков, позволяющий использовать многообразные возможности скрипки для достижения наиболее убедительной интерпретации авторского текста, самостоятельно накапливать репертуар из музыкальных произведений различных эпох, стилей, направлений, жанров и форм;</w:t>
      </w:r>
    </w:p>
    <w:p w:rsidR="00885F49" w:rsidRDefault="001E6AEB">
      <w:pPr>
        <w:pStyle w:val="8"/>
        <w:numPr>
          <w:ilvl w:val="0"/>
          <w:numId w:val="9"/>
        </w:numPr>
        <w:shd w:val="clear" w:color="auto" w:fill="auto"/>
        <w:tabs>
          <w:tab w:val="left" w:pos="726"/>
        </w:tabs>
        <w:spacing w:line="374" w:lineRule="exact"/>
        <w:ind w:left="20" w:right="20"/>
        <w:jc w:val="both"/>
      </w:pPr>
      <w:r>
        <w:t>знание репертуара для скрипки, включающего произведения разных стилей и жанров (полифонические произведения, сонаты, концерты, пьесы, этюды, инструментальные миниатюры) в соответствии с программными требованиями;</w:t>
      </w:r>
    </w:p>
    <w:p w:rsidR="00885F49" w:rsidRDefault="001E6AEB">
      <w:pPr>
        <w:pStyle w:val="8"/>
        <w:numPr>
          <w:ilvl w:val="0"/>
          <w:numId w:val="9"/>
        </w:numPr>
        <w:shd w:val="clear" w:color="auto" w:fill="auto"/>
        <w:tabs>
          <w:tab w:val="left" w:pos="716"/>
        </w:tabs>
        <w:spacing w:line="374" w:lineRule="exact"/>
        <w:ind w:left="20"/>
        <w:jc w:val="both"/>
      </w:pPr>
      <w:r>
        <w:t>знание художественно-исполнительских возможностей скрипки;</w:t>
      </w:r>
    </w:p>
    <w:p w:rsidR="00885F49" w:rsidRDefault="001E6AEB">
      <w:pPr>
        <w:pStyle w:val="8"/>
        <w:numPr>
          <w:ilvl w:val="0"/>
          <w:numId w:val="9"/>
        </w:numPr>
        <w:shd w:val="clear" w:color="auto" w:fill="auto"/>
        <w:tabs>
          <w:tab w:val="left" w:pos="716"/>
        </w:tabs>
        <w:spacing w:line="374" w:lineRule="exact"/>
        <w:ind w:left="20"/>
        <w:jc w:val="both"/>
      </w:pPr>
      <w:r>
        <w:t>знание профессиональной терминологии;</w:t>
      </w:r>
    </w:p>
    <w:p w:rsidR="00885F49" w:rsidRDefault="001E6AEB">
      <w:pPr>
        <w:pStyle w:val="8"/>
        <w:numPr>
          <w:ilvl w:val="0"/>
          <w:numId w:val="9"/>
        </w:numPr>
        <w:shd w:val="clear" w:color="auto" w:fill="auto"/>
        <w:tabs>
          <w:tab w:val="left" w:pos="721"/>
        </w:tabs>
        <w:spacing w:line="374" w:lineRule="exact"/>
        <w:ind w:left="20"/>
        <w:jc w:val="both"/>
      </w:pPr>
      <w:r>
        <w:t>наличие умений по чтению с листа музыкальных произведений;</w:t>
      </w:r>
    </w:p>
    <w:p w:rsidR="00885F49" w:rsidRDefault="001E6AEB">
      <w:pPr>
        <w:pStyle w:val="8"/>
        <w:numPr>
          <w:ilvl w:val="0"/>
          <w:numId w:val="9"/>
        </w:numPr>
        <w:shd w:val="clear" w:color="auto" w:fill="auto"/>
        <w:tabs>
          <w:tab w:val="left" w:pos="730"/>
        </w:tabs>
        <w:spacing w:line="374" w:lineRule="exact"/>
        <w:ind w:left="20" w:right="20"/>
        <w:jc w:val="both"/>
      </w:pPr>
      <w:r>
        <w:t>навыки по воспитанию слухового контроля, умению управлять процессом исполнения музыкального произведения;</w:t>
      </w:r>
    </w:p>
    <w:p w:rsidR="00885F49" w:rsidRDefault="001E6AEB">
      <w:pPr>
        <w:pStyle w:val="8"/>
        <w:numPr>
          <w:ilvl w:val="0"/>
          <w:numId w:val="9"/>
        </w:numPr>
        <w:shd w:val="clear" w:color="auto" w:fill="auto"/>
        <w:tabs>
          <w:tab w:val="left" w:pos="730"/>
        </w:tabs>
        <w:spacing w:line="374" w:lineRule="exact"/>
        <w:ind w:left="20" w:right="20"/>
        <w:jc w:val="both"/>
        <w:sectPr w:rsidR="00885F49">
          <w:type w:val="continuous"/>
          <w:pgSz w:w="11905" w:h="16837"/>
          <w:pgMar w:top="805" w:right="680" w:bottom="902" w:left="1006" w:header="0" w:footer="3" w:gutter="0"/>
          <w:cols w:space="720"/>
          <w:noEndnote/>
          <w:docGrid w:linePitch="360"/>
        </w:sectPr>
      </w:pPr>
      <w:r>
        <w:t xml:space="preserve">навыки по использованию музыкально-исполнительских средств выразительности, выполнению анализа исполняемых произведений, владению </w:t>
      </w:r>
      <w:r>
        <w:lastRenderedPageBreak/>
        <w:t>различными видами техники исполнительства, использованию художественно оправданных технических приемов;</w:t>
      </w:r>
      <w:r>
        <w:br w:type="page"/>
      </w:r>
    </w:p>
    <w:p w:rsidR="00885F49" w:rsidRDefault="001E6AEB">
      <w:pPr>
        <w:pStyle w:val="8"/>
        <w:numPr>
          <w:ilvl w:val="0"/>
          <w:numId w:val="9"/>
        </w:numPr>
        <w:shd w:val="clear" w:color="auto" w:fill="auto"/>
        <w:tabs>
          <w:tab w:val="left" w:pos="830"/>
        </w:tabs>
        <w:ind w:left="120" w:right="120"/>
        <w:jc w:val="both"/>
      </w:pPr>
      <w:r>
        <w:lastRenderedPageBreak/>
        <w:t>наличие творческой инициативы, сформированных представлений о методике разучивания музыкальных произведений и приемах работы над исполнительскими трудностями;</w:t>
      </w:r>
    </w:p>
    <w:p w:rsidR="00885F49" w:rsidRDefault="001E6AEB">
      <w:pPr>
        <w:pStyle w:val="8"/>
        <w:numPr>
          <w:ilvl w:val="0"/>
          <w:numId w:val="9"/>
        </w:numPr>
        <w:shd w:val="clear" w:color="auto" w:fill="auto"/>
        <w:tabs>
          <w:tab w:val="left" w:pos="821"/>
        </w:tabs>
        <w:spacing w:after="555" w:line="280" w:lineRule="exact"/>
        <w:ind w:left="120"/>
        <w:jc w:val="both"/>
      </w:pPr>
      <w:r>
        <w:t>наличие навыков репетиционно-концертной работы в качестве солиста.</w:t>
      </w:r>
    </w:p>
    <w:p w:rsidR="00885F49" w:rsidRDefault="001E6AEB">
      <w:pPr>
        <w:pStyle w:val="30"/>
        <w:shd w:val="clear" w:color="auto" w:fill="auto"/>
        <w:spacing w:before="0" w:after="0" w:line="370" w:lineRule="exact"/>
        <w:ind w:left="120" w:right="2100" w:firstLine="1980"/>
        <w:jc w:val="left"/>
      </w:pPr>
      <w:r>
        <w:t>IV. Формы и методы контроля, система оценок</w:t>
      </w:r>
      <w:r>
        <w:rPr>
          <w:rStyle w:val="36"/>
        </w:rPr>
        <w:t xml:space="preserve"> </w:t>
      </w:r>
      <w:r>
        <w:rPr>
          <w:rStyle w:val="37"/>
        </w:rPr>
        <w:t>1. Аттестация:</w:t>
      </w:r>
      <w:r>
        <w:rPr>
          <w:rStyle w:val="38"/>
        </w:rPr>
        <w:t xml:space="preserve"> цели, виды, форма, содержание.</w:t>
      </w:r>
    </w:p>
    <w:p w:rsidR="00885F49" w:rsidRDefault="001E6AEB">
      <w:pPr>
        <w:pStyle w:val="8"/>
        <w:shd w:val="clear" w:color="auto" w:fill="auto"/>
        <w:ind w:left="120" w:right="120" w:firstLine="720"/>
        <w:jc w:val="both"/>
      </w:pPr>
      <w:r>
        <w:t>Оценка качества реализации программы "Специальность (скрипка)"</w:t>
      </w:r>
      <w:r>
        <w:rPr>
          <w:rStyle w:val="43"/>
        </w:rPr>
        <w:t xml:space="preserve"> </w:t>
      </w:r>
      <w:r>
        <w:t>включает в себя текущий контроль успеваемости, промежуточную и итоговую</w:t>
      </w:r>
      <w:r>
        <w:rPr>
          <w:rStyle w:val="43"/>
        </w:rPr>
        <w:t xml:space="preserve"> </w:t>
      </w:r>
      <w:r>
        <w:t>аттестацию обучающихся. Качество освоения программы обучающихся</w:t>
      </w:r>
      <w:r>
        <w:rPr>
          <w:rStyle w:val="43"/>
        </w:rPr>
        <w:t xml:space="preserve"> </w:t>
      </w:r>
      <w:r>
        <w:t>проверяется на различных выступлениях: академических зачетах, контрольных</w:t>
      </w:r>
      <w:r>
        <w:rPr>
          <w:rStyle w:val="43"/>
        </w:rPr>
        <w:t xml:space="preserve"> </w:t>
      </w:r>
      <w:r>
        <w:t>уроках, экзаменах, концертах, конкурсах, прослушиваниях к ним и т.д.</w:t>
      </w:r>
    </w:p>
    <w:p w:rsidR="00885F49" w:rsidRDefault="001E6AEB">
      <w:pPr>
        <w:pStyle w:val="8"/>
        <w:shd w:val="clear" w:color="auto" w:fill="auto"/>
        <w:ind w:left="120" w:right="120" w:firstLine="420"/>
        <w:jc w:val="both"/>
      </w:pPr>
      <w:r>
        <w:t>Каждый из видов контроля успеваемости обучающихся имеет свои цели, задачи и формы.</w:t>
      </w:r>
    </w:p>
    <w:p w:rsidR="00885F49" w:rsidRDefault="001E6AEB">
      <w:pPr>
        <w:pStyle w:val="8"/>
        <w:shd w:val="clear" w:color="auto" w:fill="auto"/>
        <w:ind w:left="120" w:right="120" w:firstLine="420"/>
        <w:jc w:val="both"/>
      </w:pPr>
      <w:r>
        <w:t>Оценки качества знаний по «Специальности (скрипка)» охватывают все виды контроля:</w:t>
      </w:r>
    </w:p>
    <w:p w:rsidR="00885F49" w:rsidRDefault="001E6AEB">
      <w:pPr>
        <w:pStyle w:val="8"/>
        <w:numPr>
          <w:ilvl w:val="0"/>
          <w:numId w:val="9"/>
        </w:numPr>
        <w:shd w:val="clear" w:color="auto" w:fill="auto"/>
        <w:tabs>
          <w:tab w:val="left" w:pos="648"/>
        </w:tabs>
        <w:spacing w:after="37" w:line="280" w:lineRule="exact"/>
        <w:ind w:left="120"/>
        <w:jc w:val="both"/>
      </w:pPr>
      <w:r>
        <w:t>текущий контроль успеваемости;</w:t>
      </w:r>
    </w:p>
    <w:p w:rsidR="00885F49" w:rsidRDefault="001E6AEB">
      <w:pPr>
        <w:pStyle w:val="8"/>
        <w:numPr>
          <w:ilvl w:val="0"/>
          <w:numId w:val="9"/>
        </w:numPr>
        <w:shd w:val="clear" w:color="auto" w:fill="auto"/>
        <w:tabs>
          <w:tab w:val="left" w:pos="653"/>
        </w:tabs>
        <w:spacing w:line="280" w:lineRule="exact"/>
        <w:ind w:left="120"/>
        <w:jc w:val="both"/>
      </w:pPr>
      <w:r>
        <w:t>промежуточная аттестация обучающихся;</w:t>
      </w:r>
    </w:p>
    <w:p w:rsidR="00885F49" w:rsidRDefault="001E6AEB">
      <w:pPr>
        <w:pStyle w:val="8"/>
        <w:numPr>
          <w:ilvl w:val="0"/>
          <w:numId w:val="9"/>
        </w:numPr>
        <w:shd w:val="clear" w:color="auto" w:fill="auto"/>
        <w:tabs>
          <w:tab w:val="left" w:pos="653"/>
        </w:tabs>
        <w:ind w:left="120"/>
        <w:jc w:val="both"/>
      </w:pPr>
      <w:r>
        <w:t>итоговая аттестация обучающихся.</w:t>
      </w:r>
    </w:p>
    <w:p w:rsidR="00885F49" w:rsidRDefault="001E6AEB">
      <w:pPr>
        <w:pStyle w:val="8"/>
        <w:shd w:val="clear" w:color="auto" w:fill="auto"/>
        <w:spacing w:after="46"/>
        <w:ind w:left="120" w:right="120" w:firstLine="420"/>
        <w:jc w:val="both"/>
      </w:pPr>
      <w:r>
        <w:t>Цель промежуточной аттестации - определение уровня подготовки обучающегося на определенном этапе обучения по конкретно пройденному материалу.</w:t>
      </w:r>
    </w:p>
    <w:p w:rsidR="00885F49" w:rsidRDefault="001E6AEB">
      <w:pPr>
        <w:pStyle w:val="a9"/>
        <w:framePr w:wrap="notBeside" w:vAnchor="text" w:hAnchor="text" w:xAlign="center" w:y="1"/>
        <w:shd w:val="clear" w:color="auto" w:fill="auto"/>
        <w:spacing w:line="280" w:lineRule="exact"/>
        <w:jc w:val="center"/>
      </w:pPr>
      <w:r>
        <w:t>Таблица 11</w:t>
      </w:r>
    </w:p>
    <w:tbl>
      <w:tblPr>
        <w:tblW w:w="0" w:type="auto"/>
        <w:jc w:val="center"/>
        <w:tblLayout w:type="fixed"/>
        <w:tblCellMar>
          <w:left w:w="10" w:type="dxa"/>
          <w:right w:w="10" w:type="dxa"/>
        </w:tblCellMar>
        <w:tblLook w:val="04A0"/>
      </w:tblPr>
      <w:tblGrid>
        <w:gridCol w:w="2126"/>
        <w:gridCol w:w="5381"/>
        <w:gridCol w:w="2702"/>
      </w:tblGrid>
      <w:tr w:rsidR="00885F49">
        <w:trPr>
          <w:trHeight w:val="331"/>
          <w:jc w:val="center"/>
        </w:trPr>
        <w:tc>
          <w:tcPr>
            <w:tcW w:w="2126"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20"/>
              <w:framePr w:wrap="notBeside" w:vAnchor="text" w:hAnchor="text" w:xAlign="center" w:y="1"/>
              <w:shd w:val="clear" w:color="auto" w:fill="auto"/>
              <w:spacing w:after="0" w:line="240" w:lineRule="auto"/>
              <w:ind w:left="160"/>
              <w:jc w:val="left"/>
            </w:pPr>
            <w:r>
              <w:t>Вид контроля</w:t>
            </w:r>
          </w:p>
        </w:tc>
        <w:tc>
          <w:tcPr>
            <w:tcW w:w="5381"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20"/>
              <w:framePr w:wrap="notBeside" w:vAnchor="text" w:hAnchor="text" w:xAlign="center" w:y="1"/>
              <w:shd w:val="clear" w:color="auto" w:fill="auto"/>
              <w:spacing w:after="0" w:line="240" w:lineRule="auto"/>
              <w:ind w:left="2320"/>
              <w:jc w:val="left"/>
            </w:pPr>
            <w:r>
              <w:t>Задачи</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20"/>
              <w:framePr w:wrap="notBeside" w:vAnchor="text" w:hAnchor="text" w:xAlign="center" w:y="1"/>
              <w:shd w:val="clear" w:color="auto" w:fill="auto"/>
              <w:spacing w:after="0" w:line="240" w:lineRule="auto"/>
              <w:ind w:left="960"/>
              <w:jc w:val="left"/>
            </w:pPr>
            <w:r>
              <w:t>Формы</w:t>
            </w:r>
          </w:p>
        </w:tc>
      </w:tr>
      <w:tr w:rsidR="00885F49">
        <w:trPr>
          <w:trHeight w:val="5635"/>
          <w:jc w:val="center"/>
        </w:trPr>
        <w:tc>
          <w:tcPr>
            <w:tcW w:w="2126"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20"/>
              <w:framePr w:wrap="notBeside" w:vAnchor="text" w:hAnchor="text" w:xAlign="center" w:y="1"/>
              <w:shd w:val="clear" w:color="auto" w:fill="auto"/>
              <w:spacing w:after="0" w:line="317" w:lineRule="exact"/>
              <w:ind w:left="160"/>
              <w:jc w:val="left"/>
            </w:pPr>
            <w:r>
              <w:t>Текущий контроль</w:t>
            </w:r>
          </w:p>
        </w:tc>
        <w:tc>
          <w:tcPr>
            <w:tcW w:w="5381"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numPr>
                <w:ilvl w:val="0"/>
                <w:numId w:val="10"/>
              </w:numPr>
              <w:shd w:val="clear" w:color="auto" w:fill="auto"/>
              <w:tabs>
                <w:tab w:val="left" w:pos="330"/>
              </w:tabs>
              <w:spacing w:after="120" w:line="240" w:lineRule="auto"/>
              <w:ind w:left="100"/>
            </w:pPr>
            <w:r>
              <w:t>поддержание учебной дисциплины,</w:t>
            </w:r>
          </w:p>
          <w:p w:rsidR="00885F49" w:rsidRDefault="001E6AEB">
            <w:pPr>
              <w:pStyle w:val="8"/>
              <w:framePr w:wrap="notBeside" w:vAnchor="text" w:hAnchor="text" w:xAlign="center" w:y="1"/>
              <w:numPr>
                <w:ilvl w:val="0"/>
                <w:numId w:val="10"/>
              </w:numPr>
              <w:shd w:val="clear" w:color="auto" w:fill="auto"/>
              <w:tabs>
                <w:tab w:val="left" w:pos="359"/>
              </w:tabs>
              <w:spacing w:before="120"/>
              <w:ind w:left="100"/>
            </w:pPr>
            <w:r>
              <w:t>выявление отношения обучающегося изучаемому предмету,</w:t>
            </w:r>
          </w:p>
          <w:p w:rsidR="00885F49" w:rsidRDefault="001E6AEB">
            <w:pPr>
              <w:pStyle w:val="8"/>
              <w:framePr w:wrap="notBeside" w:vAnchor="text" w:hAnchor="text" w:xAlign="center" w:y="1"/>
              <w:numPr>
                <w:ilvl w:val="0"/>
                <w:numId w:val="10"/>
              </w:numPr>
              <w:shd w:val="clear" w:color="auto" w:fill="auto"/>
              <w:tabs>
                <w:tab w:val="left" w:pos="364"/>
              </w:tabs>
              <w:ind w:left="100"/>
            </w:pPr>
            <w:r>
              <w:t>повышение уровня освоения текущего учебного материала.</w:t>
            </w:r>
          </w:p>
          <w:p w:rsidR="00885F49" w:rsidRDefault="001E6AEB">
            <w:pPr>
              <w:pStyle w:val="8"/>
              <w:framePr w:wrap="notBeside" w:vAnchor="text" w:hAnchor="text" w:xAlign="center" w:y="1"/>
              <w:shd w:val="clear" w:color="auto" w:fill="auto"/>
              <w:ind w:left="100" w:firstLine="320"/>
            </w:pPr>
            <w:r>
              <w:t>Текущий контроль осуществляется преподавателем по специальности регулярно (с периодичностью не более чем через два, три урока) в рамках расписания занятий и предлагает использование различной системы оценок. Результаты текущего контроля учитываются при выставлении четвертных, полугодовых, годовых оценок.</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374" w:lineRule="exact"/>
              <w:ind w:left="100"/>
            </w:pPr>
            <w:r>
              <w:t>•контрольные уроки</w:t>
            </w:r>
          </w:p>
          <w:p w:rsidR="00885F49" w:rsidRDefault="001E6AEB">
            <w:pPr>
              <w:pStyle w:val="8"/>
              <w:framePr w:wrap="notBeside" w:vAnchor="text" w:hAnchor="text" w:xAlign="center" w:y="1"/>
              <w:shd w:val="clear" w:color="auto" w:fill="auto"/>
              <w:spacing w:line="374" w:lineRule="exact"/>
              <w:ind w:left="100"/>
            </w:pPr>
            <w:r>
              <w:t>• прослушивания к конкурсам, отчетным концертам.</w:t>
            </w:r>
          </w:p>
        </w:tc>
      </w:tr>
    </w:tbl>
    <w:p w:rsidR="00885F49" w:rsidRDefault="00885F49">
      <w:pPr>
        <w:rPr>
          <w:sz w:val="2"/>
          <w:szCs w:val="2"/>
        </w:rPr>
      </w:pPr>
    </w:p>
    <w:tbl>
      <w:tblPr>
        <w:tblW w:w="0" w:type="auto"/>
        <w:jc w:val="center"/>
        <w:tblLayout w:type="fixed"/>
        <w:tblCellMar>
          <w:left w:w="10" w:type="dxa"/>
          <w:right w:w="10" w:type="dxa"/>
        </w:tblCellMar>
        <w:tblLook w:val="04A0"/>
      </w:tblPr>
      <w:tblGrid>
        <w:gridCol w:w="2126"/>
        <w:gridCol w:w="5381"/>
        <w:gridCol w:w="2702"/>
      </w:tblGrid>
      <w:tr w:rsidR="00885F49">
        <w:trPr>
          <w:trHeight w:val="3058"/>
          <w:jc w:val="center"/>
        </w:trPr>
        <w:tc>
          <w:tcPr>
            <w:tcW w:w="2126"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20"/>
              <w:framePr w:wrap="notBeside" w:vAnchor="text" w:hAnchor="text" w:xAlign="center" w:y="1"/>
              <w:shd w:val="clear" w:color="auto" w:fill="auto"/>
              <w:spacing w:after="0" w:line="317" w:lineRule="exact"/>
              <w:ind w:left="120"/>
              <w:jc w:val="left"/>
            </w:pPr>
            <w:r>
              <w:lastRenderedPageBreak/>
              <w:t>Промежуточная аттестация</w:t>
            </w:r>
          </w:p>
        </w:tc>
        <w:tc>
          <w:tcPr>
            <w:tcW w:w="5381"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374" w:lineRule="exact"/>
              <w:ind w:left="140"/>
            </w:pPr>
            <w:r>
              <w:t>• определение успешности развития учащегося и усвоения им программы на определенном этапе обучения.</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numPr>
                <w:ilvl w:val="0"/>
                <w:numId w:val="11"/>
              </w:numPr>
              <w:shd w:val="clear" w:color="auto" w:fill="auto"/>
              <w:tabs>
                <w:tab w:val="left" w:pos="278"/>
              </w:tabs>
              <w:ind w:left="120"/>
            </w:pPr>
            <w:r>
              <w:t>зачеты (показ части программы, технический зачет),</w:t>
            </w:r>
          </w:p>
          <w:p w:rsidR="00885F49" w:rsidRDefault="001E6AEB">
            <w:pPr>
              <w:pStyle w:val="8"/>
              <w:framePr w:wrap="notBeside" w:vAnchor="text" w:hAnchor="text" w:xAlign="center" w:y="1"/>
              <w:numPr>
                <w:ilvl w:val="0"/>
                <w:numId w:val="11"/>
              </w:numPr>
              <w:shd w:val="clear" w:color="auto" w:fill="auto"/>
              <w:tabs>
                <w:tab w:val="left" w:pos="283"/>
              </w:tabs>
              <w:ind w:left="120"/>
            </w:pPr>
            <w:r>
              <w:t>академические концерты,</w:t>
            </w:r>
          </w:p>
          <w:p w:rsidR="00885F49" w:rsidRDefault="001E6AEB">
            <w:pPr>
              <w:pStyle w:val="8"/>
              <w:framePr w:wrap="notBeside" w:vAnchor="text" w:hAnchor="text" w:xAlign="center" w:y="1"/>
              <w:numPr>
                <w:ilvl w:val="0"/>
                <w:numId w:val="11"/>
              </w:numPr>
              <w:shd w:val="clear" w:color="auto" w:fill="auto"/>
              <w:tabs>
                <w:tab w:val="left" w:pos="288"/>
              </w:tabs>
              <w:spacing w:line="379" w:lineRule="exact"/>
              <w:ind w:left="120"/>
            </w:pPr>
            <w:r>
              <w:t>переводные зачеты,</w:t>
            </w:r>
          </w:p>
          <w:p w:rsidR="00885F49" w:rsidRDefault="001E6AEB">
            <w:pPr>
              <w:pStyle w:val="8"/>
              <w:framePr w:wrap="notBeside" w:vAnchor="text" w:hAnchor="text" w:xAlign="center" w:y="1"/>
              <w:numPr>
                <w:ilvl w:val="0"/>
                <w:numId w:val="11"/>
              </w:numPr>
              <w:shd w:val="clear" w:color="auto" w:fill="auto"/>
              <w:tabs>
                <w:tab w:val="left" w:pos="254"/>
              </w:tabs>
              <w:spacing w:line="379" w:lineRule="exact"/>
              <w:ind w:left="120"/>
            </w:pPr>
            <w:r>
              <w:t>экзамены</w:t>
            </w:r>
          </w:p>
        </w:tc>
      </w:tr>
      <w:tr w:rsidR="00885F49">
        <w:trPr>
          <w:trHeight w:val="1152"/>
          <w:jc w:val="center"/>
        </w:trPr>
        <w:tc>
          <w:tcPr>
            <w:tcW w:w="2126"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20"/>
              <w:framePr w:wrap="notBeside" w:vAnchor="text" w:hAnchor="text" w:xAlign="center" w:y="1"/>
              <w:shd w:val="clear" w:color="auto" w:fill="auto"/>
              <w:spacing w:after="0" w:line="317" w:lineRule="exact"/>
              <w:ind w:left="120"/>
              <w:jc w:val="left"/>
            </w:pPr>
            <w:r>
              <w:t>Итоговая аттестация</w:t>
            </w:r>
          </w:p>
        </w:tc>
        <w:tc>
          <w:tcPr>
            <w:tcW w:w="5381"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spacing w:line="365" w:lineRule="exact"/>
              <w:ind w:left="140"/>
            </w:pPr>
            <w:r>
              <w:t>• определяет уровень и качество освоения программы учебного предмета.</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
              <w:framePr w:wrap="notBeside" w:vAnchor="text" w:hAnchor="text" w:xAlign="center" w:y="1"/>
              <w:shd w:val="clear" w:color="auto" w:fill="auto"/>
              <w:ind w:left="120"/>
            </w:pPr>
            <w:r>
              <w:t>• экзамен - проводится в выпускном классе</w:t>
            </w:r>
          </w:p>
        </w:tc>
      </w:tr>
    </w:tbl>
    <w:p w:rsidR="00885F49" w:rsidRDefault="00885F49">
      <w:pPr>
        <w:rPr>
          <w:sz w:val="2"/>
          <w:szCs w:val="2"/>
        </w:rPr>
      </w:pPr>
    </w:p>
    <w:p w:rsidR="00885F49" w:rsidRDefault="001E6AEB">
      <w:pPr>
        <w:pStyle w:val="8"/>
        <w:shd w:val="clear" w:color="auto" w:fill="auto"/>
        <w:spacing w:before="136"/>
        <w:ind w:left="120" w:right="140"/>
        <w:jc w:val="right"/>
      </w:pPr>
      <w:r>
        <w:rPr>
          <w:rStyle w:val="af5"/>
        </w:rPr>
        <w:t>Контрольные уроки</w:t>
      </w:r>
      <w:r>
        <w:t xml:space="preserve"> направлены на выявление знаний, умений и навыков обучающихся в классе по специальности. Они не требуют публичного исполнения и концертной готовности. Это своего рода проверка навыков самостоятельной работы обучающегося, проверка технического роста, проверка степени овладения навыками музицирования (чтение с листа, подбор по слуху, транспонирование), проверка степени готовности обучающихся выпускных классов к итоговой аттестации. Контрольные прослушивания проводятся в классе в присутствии комиссии, включая в себя элементы беседы с обучающимися, и предполагают обязательное обсуждение рекомендательного характера.</w:t>
      </w:r>
    </w:p>
    <w:p w:rsidR="00885F49" w:rsidRDefault="001E6AEB">
      <w:pPr>
        <w:pStyle w:val="8"/>
        <w:shd w:val="clear" w:color="auto" w:fill="auto"/>
        <w:ind w:left="120" w:right="140" w:firstLine="440"/>
      </w:pPr>
      <w:r>
        <w:t>Также преподаватель может сам назначать и проводить контрольные уроки в течение четверти в зависимости от индивидуальной успеваемости обучающегося, от этапности изучаемой программы с целью повышения мотивации в обучающемся к учебному процессу.</w:t>
      </w:r>
    </w:p>
    <w:p w:rsidR="00885F49" w:rsidRDefault="001E6AEB">
      <w:pPr>
        <w:pStyle w:val="8"/>
        <w:shd w:val="clear" w:color="auto" w:fill="auto"/>
        <w:ind w:left="120" w:right="140"/>
        <w:jc w:val="right"/>
      </w:pPr>
      <w:r>
        <w:t>Контрольные уроки проводятся в счет аудиторного времени, предусмотренного на учебный предмет.</w:t>
      </w:r>
    </w:p>
    <w:p w:rsidR="00885F49" w:rsidRDefault="001E6AEB">
      <w:pPr>
        <w:pStyle w:val="8"/>
        <w:shd w:val="clear" w:color="auto" w:fill="auto"/>
        <w:ind w:left="120" w:right="140" w:firstLine="440"/>
        <w:jc w:val="both"/>
      </w:pPr>
      <w:r>
        <w:rPr>
          <w:rStyle w:val="af5"/>
        </w:rPr>
        <w:t>Зачеты</w:t>
      </w:r>
      <w:r>
        <w:t xml:space="preserve"> проводятся на завершающих полугодие учебных занятиях в счет аудиторного времени, предусмотренного на учебный предмет, и предполагают публичное исполнение технической или академической программы или ее части в присутствии комиссии. Зачеты дифференцированные, с обязательным методическим обсуждением, носящим рекомендательный характер. Зачеты проводятся в счет аудиторного времени, предусмотренного на учебный предмет.</w:t>
      </w:r>
    </w:p>
    <w:p w:rsidR="00885F49" w:rsidRDefault="001E6AEB">
      <w:pPr>
        <w:pStyle w:val="8"/>
        <w:shd w:val="clear" w:color="auto" w:fill="auto"/>
        <w:ind w:left="120" w:right="140" w:firstLine="440"/>
      </w:pPr>
      <w:r>
        <w:rPr>
          <w:rStyle w:val="af5"/>
        </w:rPr>
        <w:t>Академические концерты</w:t>
      </w:r>
      <w:r>
        <w:t xml:space="preserve"> предполагают те же требования, что и зачеты, но они представляют собой публичное (на сцене) исполнение учебной программы или ее части в присутствии комиссии, родителей, обучающихся и других слушателей. Выступление обучающегося обязательно должно быть с оценкой.</w:t>
      </w:r>
    </w:p>
    <w:p w:rsidR="00885F49" w:rsidRDefault="001E6AEB">
      <w:pPr>
        <w:pStyle w:val="8"/>
        <w:shd w:val="clear" w:color="auto" w:fill="auto"/>
        <w:ind w:left="120" w:right="140" w:firstLine="440"/>
        <w:jc w:val="both"/>
      </w:pPr>
      <w:r>
        <w:rPr>
          <w:rStyle w:val="af5"/>
        </w:rPr>
        <w:t>Экзамены</w:t>
      </w:r>
      <w:r>
        <w:t xml:space="preserve"> проводятся в конце каждого учебного года. Исполнение полной программы демонстрирует уровень освоения программы данного года обучения. Переводной экзамен проводится с применением дифференцированных систем</w:t>
      </w:r>
    </w:p>
    <w:p w:rsidR="00885F49" w:rsidRDefault="001E6AEB">
      <w:pPr>
        <w:pStyle w:val="81"/>
        <w:shd w:val="clear" w:color="auto" w:fill="auto"/>
        <w:spacing w:line="370" w:lineRule="exact"/>
        <w:ind w:left="5000"/>
        <w:sectPr w:rsidR="00885F49">
          <w:footerReference w:type="even" r:id="rId15"/>
          <w:footerReference w:type="default" r:id="rId16"/>
          <w:pgSz w:w="11905" w:h="16837"/>
          <w:pgMar w:top="805" w:right="680" w:bottom="902" w:left="1006" w:header="0" w:footer="3" w:gutter="0"/>
          <w:cols w:space="720"/>
          <w:noEndnote/>
          <w:docGrid w:linePitch="360"/>
        </w:sectPr>
      </w:pPr>
      <w:r>
        <w:lastRenderedPageBreak/>
        <w:t>25</w:t>
      </w:r>
    </w:p>
    <w:p w:rsidR="00885F49" w:rsidRDefault="001E6AEB">
      <w:pPr>
        <w:pStyle w:val="8"/>
        <w:shd w:val="clear" w:color="auto" w:fill="auto"/>
        <w:ind w:left="20" w:right="20"/>
        <w:jc w:val="both"/>
      </w:pPr>
      <w:r>
        <w:lastRenderedPageBreak/>
        <w:t>оценок, завершаясь обязательным методическим обсуждением. Экзамены проводятся за пределами аудиторных учебных занятий. Обучающийся, освоивший в полном объеме программу, переводится в следующий класс.</w:t>
      </w:r>
    </w:p>
    <w:p w:rsidR="00885F49" w:rsidRDefault="001E6AEB">
      <w:pPr>
        <w:pStyle w:val="8"/>
        <w:shd w:val="clear" w:color="auto" w:fill="auto"/>
        <w:ind w:left="20" w:right="20" w:firstLine="400"/>
        <w:jc w:val="both"/>
      </w:pPr>
      <w:r>
        <w:rPr>
          <w:rStyle w:val="af6"/>
        </w:rPr>
        <w:t>Итоговая аттестация (экзамен)</w:t>
      </w:r>
      <w:r>
        <w:t xml:space="preserve"> определяет уровень и качество освоения образовательной программы. По итогам этого экзамена выставляется оценка</w:t>
      </w:r>
      <w:r>
        <w:rPr>
          <w:rStyle w:val="52"/>
        </w:rPr>
        <w:t xml:space="preserve"> </w:t>
      </w:r>
      <w:r>
        <w:t>"отлично", "хорошо", "удовлетворительно", "неудовлетворительно" (см. раздел</w:t>
      </w:r>
      <w:r>
        <w:rPr>
          <w:rStyle w:val="52"/>
        </w:rPr>
        <w:t xml:space="preserve"> </w:t>
      </w:r>
      <w:r>
        <w:t>Критерии оценок). Обучающиеся на выпускном экзамене должны</w:t>
      </w:r>
      <w:r>
        <w:rPr>
          <w:rStyle w:val="52"/>
        </w:rPr>
        <w:t xml:space="preserve"> </w:t>
      </w:r>
      <w:r>
        <w:t>продемонстрировать достаточный технический уровень владения инструментом</w:t>
      </w:r>
      <w:r>
        <w:rPr>
          <w:rStyle w:val="52"/>
        </w:rPr>
        <w:t xml:space="preserve"> </w:t>
      </w:r>
      <w:r>
        <w:t>для воссоздания художественного образа и стиля исполняемых произведений</w:t>
      </w:r>
      <w:r>
        <w:rPr>
          <w:rStyle w:val="52"/>
        </w:rPr>
        <w:t xml:space="preserve"> </w:t>
      </w:r>
      <w:r>
        <w:t>разных жанров и форм зарубежных и отечественных композиторов согласно ФГТ.</w:t>
      </w:r>
      <w:r>
        <w:rPr>
          <w:rStyle w:val="52"/>
        </w:rPr>
        <w:t xml:space="preserve"> </w:t>
      </w:r>
      <w:r>
        <w:t>Экзамен проводится в выпускном классе, в соответствии с действующими учебными планами. Итоговая аттестация проводится по утвержденному директором школы расписанию.</w:t>
      </w:r>
    </w:p>
    <w:p w:rsidR="00885F49" w:rsidRDefault="001E6AEB">
      <w:pPr>
        <w:pStyle w:val="8"/>
        <w:shd w:val="clear" w:color="auto" w:fill="auto"/>
        <w:ind w:left="20" w:right="20" w:firstLine="3060"/>
      </w:pPr>
      <w:r>
        <w:rPr>
          <w:rStyle w:val="af7"/>
        </w:rPr>
        <w:t xml:space="preserve">2. Контроль и учет успеваемости </w:t>
      </w:r>
      <w:r>
        <w:t>Контроль успеваемости осуществляется преподавателем на уроках по пятибалльной системе. Оценка выставляется не реже чем раз в три урока. По итогам четверти и года выставляется итоговая оценка.</w:t>
      </w:r>
    </w:p>
    <w:p w:rsidR="00885F49" w:rsidRDefault="001E6AEB">
      <w:pPr>
        <w:pStyle w:val="8"/>
        <w:shd w:val="clear" w:color="auto" w:fill="auto"/>
        <w:ind w:left="20" w:right="20" w:firstLine="400"/>
        <w:jc w:val="both"/>
      </w:pPr>
      <w:r>
        <w:t>Успеваемость обучающихся по программе «Специальность (скрипка)» учитывается на различных выступлениях: экзаменах, академических концертах, контрольных уроках, технических зачетах, зачетах или контрольных уроках по самостоятельному изучению обучающимся музыкального произведения и чтению с листа, а также на открытых концертах, конкурсах, прослушиваниях к ним.</w:t>
      </w:r>
    </w:p>
    <w:p w:rsidR="00885F49" w:rsidRDefault="001E6AEB">
      <w:pPr>
        <w:pStyle w:val="8"/>
        <w:shd w:val="clear" w:color="auto" w:fill="auto"/>
        <w:ind w:left="20" w:right="20" w:firstLine="680"/>
        <w:jc w:val="both"/>
      </w:pPr>
      <w:r>
        <w:t>Форма и репертуар зачетных выступлений обучающегося планируется в индивидуальном порядке, так как частота зачетных выступлений, их форма, а также уровень технической и художественной сложности зачетного репертуара находятся в зависимости от индивидуальных способностей обучающегося.</w:t>
      </w:r>
    </w:p>
    <w:p w:rsidR="00885F49" w:rsidRDefault="001E6AEB">
      <w:pPr>
        <w:pStyle w:val="8"/>
        <w:shd w:val="clear" w:color="auto" w:fill="auto"/>
        <w:ind w:left="20" w:right="20" w:firstLine="680"/>
        <w:jc w:val="both"/>
      </w:pPr>
      <w:r>
        <w:t>В соответствии с учебным планом в 8 классе обучающиеся сдают выпускной экзамен. В остальных классах проходят в первом полугодии проводятся зачеты, во втором полугодии экзамен, которые проводятся систематически 2 раза в год с оценкой в конце первого и второго полугодия (декабрь, апрель).</w:t>
      </w:r>
    </w:p>
    <w:p w:rsidR="00885F49" w:rsidRDefault="001E6AEB">
      <w:pPr>
        <w:pStyle w:val="8"/>
        <w:shd w:val="clear" w:color="auto" w:fill="auto"/>
        <w:ind w:left="20" w:right="20" w:firstLine="680"/>
        <w:jc w:val="both"/>
      </w:pPr>
      <w:r>
        <w:t>Уровень технической подготовки обучающегося проверяется на техническом зачете - контрольном прослушивании гамм и этюдов, который проходит 2 раза в год с оценкой. Каждый обучающийся на своем техническом уровне должен показать хорошую выучку в области постановки исполнительского аппарата, а также грамотное, осознанное и аккуратное в звуковом отношении исполнение своей зачетной программы.</w:t>
      </w:r>
    </w:p>
    <w:p w:rsidR="00885F49" w:rsidRDefault="001E6AEB">
      <w:pPr>
        <w:pStyle w:val="8"/>
        <w:shd w:val="clear" w:color="auto" w:fill="auto"/>
        <w:ind w:left="20" w:right="20" w:firstLine="680"/>
        <w:jc w:val="both"/>
      </w:pPr>
      <w:r>
        <w:t>Кроме того, преподавателям также рекомендуется готовить обучающихся к выступлению на конкурсах, учебных концертах отделения, а также проводить один раз в полугодии в своем классе концерт для родителей.</w:t>
      </w:r>
    </w:p>
    <w:p w:rsidR="00885F49" w:rsidRDefault="001E6AEB">
      <w:pPr>
        <w:pStyle w:val="81"/>
        <w:shd w:val="clear" w:color="auto" w:fill="auto"/>
        <w:spacing w:line="220" w:lineRule="exact"/>
        <w:ind w:left="4880"/>
      </w:pPr>
      <w:r>
        <w:t>26</w:t>
      </w:r>
    </w:p>
    <w:p w:rsidR="00885F49" w:rsidRDefault="001E6AEB">
      <w:pPr>
        <w:pStyle w:val="8"/>
        <w:shd w:val="clear" w:color="auto" w:fill="auto"/>
        <w:ind w:left="240" w:right="20" w:firstLine="420"/>
        <w:jc w:val="both"/>
      </w:pPr>
      <w:r>
        <w:t>Экзамены проводятся в соответствии с действующими учебными планами в конце каждого года и в выпускном классе.</w:t>
      </w:r>
    </w:p>
    <w:p w:rsidR="00885F49" w:rsidRDefault="001E6AEB">
      <w:pPr>
        <w:pStyle w:val="8"/>
        <w:shd w:val="clear" w:color="auto" w:fill="auto"/>
        <w:ind w:left="240" w:right="20" w:firstLine="420"/>
        <w:jc w:val="both"/>
      </w:pPr>
      <w:r>
        <w:lastRenderedPageBreak/>
        <w:t>На выпускные экзамены выносятся четыре произведения разных жанров и форм. Экзаменационные программы в классах составляются в соответствии с приемными требованиями по специальности для поступающих в средние учебные заведения культуры и искусства. В течение учебного года обучающиеся экзаменационных классов выступают на прослушиваниях с исполнением (без оценки) произведений выпускной программы.</w:t>
      </w:r>
    </w:p>
    <w:p w:rsidR="00885F49" w:rsidRDefault="001E6AEB">
      <w:pPr>
        <w:pStyle w:val="8"/>
        <w:shd w:val="clear" w:color="auto" w:fill="auto"/>
        <w:ind w:left="240" w:right="20" w:firstLine="420"/>
        <w:jc w:val="both"/>
      </w:pPr>
      <w:r>
        <w:t>Участие в отборочных прослушиваниях, концертах, конкурсах и подобных им мероприятиях приравнивается к выступлению на академическом концерте (экзамене).</w:t>
      </w:r>
    </w:p>
    <w:p w:rsidR="00885F49" w:rsidRDefault="001E6AEB">
      <w:pPr>
        <w:pStyle w:val="8"/>
        <w:shd w:val="clear" w:color="auto" w:fill="auto"/>
        <w:ind w:left="240" w:firstLine="420"/>
        <w:jc w:val="both"/>
      </w:pPr>
      <w:r>
        <w:t>При выведении итоговой оценки учитывается следующее:</w:t>
      </w:r>
    </w:p>
    <w:p w:rsidR="00885F49" w:rsidRDefault="001E6AEB">
      <w:pPr>
        <w:pStyle w:val="8"/>
        <w:numPr>
          <w:ilvl w:val="0"/>
          <w:numId w:val="12"/>
        </w:numPr>
        <w:shd w:val="clear" w:color="auto" w:fill="auto"/>
        <w:tabs>
          <w:tab w:val="left" w:pos="811"/>
        </w:tabs>
        <w:ind w:left="240" w:right="20"/>
        <w:jc w:val="both"/>
      </w:pPr>
      <w:r>
        <w:t>оценка годовой работы обучающегося, выведенная на основе его продвижения;</w:t>
      </w:r>
    </w:p>
    <w:p w:rsidR="00885F49" w:rsidRDefault="001E6AEB">
      <w:pPr>
        <w:pStyle w:val="8"/>
        <w:numPr>
          <w:ilvl w:val="0"/>
          <w:numId w:val="12"/>
        </w:numPr>
        <w:shd w:val="clear" w:color="auto" w:fill="auto"/>
        <w:tabs>
          <w:tab w:val="left" w:pos="811"/>
        </w:tabs>
        <w:spacing w:line="365" w:lineRule="exact"/>
        <w:ind w:left="240" w:right="20"/>
        <w:jc w:val="both"/>
      </w:pPr>
      <w:r>
        <w:t>оценка обучающегося за выступление на академическом концерте, а также результаты контрольных уроков;</w:t>
      </w:r>
    </w:p>
    <w:p w:rsidR="00885F49" w:rsidRDefault="001E6AEB">
      <w:pPr>
        <w:pStyle w:val="8"/>
        <w:numPr>
          <w:ilvl w:val="0"/>
          <w:numId w:val="12"/>
        </w:numPr>
        <w:shd w:val="clear" w:color="auto" w:fill="auto"/>
        <w:tabs>
          <w:tab w:val="left" w:pos="792"/>
        </w:tabs>
        <w:ind w:left="240"/>
        <w:jc w:val="both"/>
      </w:pPr>
      <w:r>
        <w:t>другие выступления обучающегося в течение учебного года.</w:t>
      </w:r>
    </w:p>
    <w:p w:rsidR="00885F49" w:rsidRDefault="001E6AEB">
      <w:pPr>
        <w:pStyle w:val="8"/>
        <w:shd w:val="clear" w:color="auto" w:fill="auto"/>
        <w:spacing w:after="406"/>
        <w:ind w:left="240" w:right="20" w:firstLine="3740"/>
      </w:pPr>
      <w:r>
        <w:rPr>
          <w:rStyle w:val="af8"/>
        </w:rPr>
        <w:t>3. Критерии оценок</w:t>
      </w:r>
      <w:r>
        <w:rPr>
          <w:rStyle w:val="af9"/>
        </w:rPr>
        <w:t xml:space="preserve"> </w:t>
      </w:r>
      <w:r>
        <w:t>Для аттестации обучающихся создаются фонды оценочных средств, которые</w:t>
      </w:r>
      <w:r>
        <w:rPr>
          <w:rStyle w:val="61"/>
        </w:rPr>
        <w:t xml:space="preserve"> </w:t>
      </w:r>
      <w:r>
        <w:t>включают в себя методы контроля, позволяющие оценить приобретенные знания,</w:t>
      </w:r>
      <w:r>
        <w:rPr>
          <w:rStyle w:val="61"/>
        </w:rPr>
        <w:t xml:space="preserve"> </w:t>
      </w:r>
      <w:r>
        <w:t>умения и навыки. По итогам исполнения выставляются оценки по пятибалльной шкале.</w:t>
      </w:r>
    </w:p>
    <w:p w:rsidR="00885F49" w:rsidRDefault="001E6AEB">
      <w:pPr>
        <w:pStyle w:val="a9"/>
        <w:framePr w:wrap="notBeside" w:vAnchor="text" w:hAnchor="text" w:xAlign="center" w:y="1"/>
        <w:shd w:val="clear" w:color="auto" w:fill="auto"/>
        <w:spacing w:line="280" w:lineRule="exact"/>
        <w:jc w:val="center"/>
      </w:pPr>
      <w:r>
        <w:t>Таблица 12</w:t>
      </w:r>
    </w:p>
    <w:tbl>
      <w:tblPr>
        <w:tblW w:w="0" w:type="auto"/>
        <w:jc w:val="center"/>
        <w:tblLayout w:type="fixed"/>
        <w:tblCellMar>
          <w:left w:w="10" w:type="dxa"/>
          <w:right w:w="10" w:type="dxa"/>
        </w:tblCellMar>
        <w:tblLook w:val="04A0"/>
      </w:tblPr>
      <w:tblGrid>
        <w:gridCol w:w="2995"/>
        <w:gridCol w:w="6874"/>
      </w:tblGrid>
      <w:tr w:rsidR="00885F49">
        <w:trPr>
          <w:trHeight w:val="950"/>
          <w:jc w:val="center"/>
        </w:trPr>
        <w:tc>
          <w:tcPr>
            <w:tcW w:w="299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20"/>
              <w:framePr w:wrap="notBeside" w:vAnchor="text" w:hAnchor="text" w:xAlign="center" w:y="1"/>
              <w:shd w:val="clear" w:color="auto" w:fill="auto"/>
              <w:spacing w:after="0" w:line="240" w:lineRule="auto"/>
              <w:ind w:left="1140"/>
              <w:jc w:val="left"/>
            </w:pPr>
            <w:r>
              <w:t>Оценка</w:t>
            </w:r>
          </w:p>
        </w:tc>
        <w:tc>
          <w:tcPr>
            <w:tcW w:w="6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20"/>
              <w:framePr w:wrap="notBeside" w:vAnchor="text" w:hAnchor="text" w:xAlign="center" w:y="1"/>
              <w:shd w:val="clear" w:color="auto" w:fill="auto"/>
              <w:spacing w:after="0" w:line="240" w:lineRule="auto"/>
              <w:jc w:val="both"/>
            </w:pPr>
            <w:r>
              <w:t>Критерии оценивания выступления</w:t>
            </w:r>
          </w:p>
        </w:tc>
      </w:tr>
      <w:tr w:rsidR="00885F49">
        <w:trPr>
          <w:trHeight w:val="2549"/>
          <w:jc w:val="center"/>
        </w:trPr>
        <w:tc>
          <w:tcPr>
            <w:tcW w:w="299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240" w:lineRule="auto"/>
              <w:ind w:left="320"/>
            </w:pPr>
            <w:r>
              <w:t>5+ (отлично «+»)</w:t>
            </w:r>
          </w:p>
        </w:tc>
        <w:tc>
          <w:tcPr>
            <w:tcW w:w="6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317" w:lineRule="exact"/>
              <w:jc w:val="both"/>
            </w:pPr>
            <w:r>
              <w:t>Оценка отражает собственную (практически самостоятельную)</w:t>
            </w:r>
            <w:r>
              <w:rPr>
                <w:rStyle w:val="82"/>
              </w:rPr>
              <w:t xml:space="preserve"> </w:t>
            </w:r>
            <w:r>
              <w:t>интерпретацию произведений (оригинальность и новизну</w:t>
            </w:r>
            <w:r>
              <w:rPr>
                <w:rStyle w:val="82"/>
              </w:rPr>
              <w:t xml:space="preserve"> </w:t>
            </w:r>
            <w:r>
              <w:t>прочтения замысла композитора), исполнение программы</w:t>
            </w:r>
            <w:r>
              <w:rPr>
                <w:rStyle w:val="82"/>
              </w:rPr>
              <w:t xml:space="preserve"> </w:t>
            </w:r>
            <w:r>
              <w:t>художественно (стилистически) осмысленно, выстроенно,</w:t>
            </w:r>
            <w:r>
              <w:rPr>
                <w:rStyle w:val="82"/>
              </w:rPr>
              <w:t xml:space="preserve"> </w:t>
            </w:r>
            <w:r>
              <w:t>музыкально, технически качественно, артистически</w:t>
            </w:r>
            <w:r>
              <w:rPr>
                <w:rStyle w:val="82"/>
              </w:rPr>
              <w:t xml:space="preserve"> </w:t>
            </w:r>
            <w:r>
              <w:t>оправдано; программа соответствует или опережает (на 2-3</w:t>
            </w:r>
            <w:r>
              <w:rPr>
                <w:rStyle w:val="82"/>
              </w:rPr>
              <w:t xml:space="preserve"> </w:t>
            </w:r>
            <w:r>
              <w:t>класса выше) уровень программных требований ДШ1 на</w:t>
            </w:r>
            <w:r>
              <w:rPr>
                <w:rStyle w:val="82"/>
              </w:rPr>
              <w:t xml:space="preserve"> </w:t>
            </w:r>
            <w:r>
              <w:t>основании ФГТ.</w:t>
            </w:r>
          </w:p>
        </w:tc>
      </w:tr>
      <w:tr w:rsidR="00885F49">
        <w:trPr>
          <w:trHeight w:val="1598"/>
          <w:jc w:val="center"/>
        </w:trPr>
        <w:tc>
          <w:tcPr>
            <w:tcW w:w="299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240" w:lineRule="auto"/>
              <w:ind w:left="480"/>
            </w:pPr>
            <w:r>
              <w:t>5 (отлично)</w:t>
            </w:r>
          </w:p>
        </w:tc>
        <w:tc>
          <w:tcPr>
            <w:tcW w:w="6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317" w:lineRule="exact"/>
              <w:jc w:val="both"/>
            </w:pPr>
            <w:r>
              <w:t>Оценка отражает исполнение программы художественно</w:t>
            </w:r>
            <w:r>
              <w:rPr>
                <w:rStyle w:val="82"/>
              </w:rPr>
              <w:t xml:space="preserve"> </w:t>
            </w:r>
            <w:r>
              <w:t>(стилистически) осмысленно, выстроенно, музыкально,</w:t>
            </w:r>
            <w:r>
              <w:rPr>
                <w:rStyle w:val="82"/>
              </w:rPr>
              <w:t xml:space="preserve"> </w:t>
            </w:r>
            <w:r>
              <w:t>технически качественно, удобно, артистически оправдано, с</w:t>
            </w:r>
            <w:r>
              <w:rPr>
                <w:rStyle w:val="82"/>
              </w:rPr>
              <w:t xml:space="preserve"> </w:t>
            </w:r>
            <w:r>
              <w:t>учетом всех программных требований на данном этапе согласно</w:t>
            </w:r>
            <w:r>
              <w:rPr>
                <w:rStyle w:val="82"/>
              </w:rPr>
              <w:t xml:space="preserve"> </w:t>
            </w:r>
            <w:r>
              <w:t>году обучения.</w:t>
            </w:r>
          </w:p>
        </w:tc>
      </w:tr>
      <w:tr w:rsidR="00885F49">
        <w:trPr>
          <w:trHeight w:val="653"/>
          <w:jc w:val="center"/>
        </w:trPr>
        <w:tc>
          <w:tcPr>
            <w:tcW w:w="299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240" w:lineRule="auto"/>
              <w:ind w:left="320"/>
            </w:pPr>
            <w:r>
              <w:t>5- (отлично «-»)</w:t>
            </w:r>
          </w:p>
        </w:tc>
        <w:tc>
          <w:tcPr>
            <w:tcW w:w="6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317" w:lineRule="exact"/>
              <w:jc w:val="both"/>
            </w:pPr>
            <w:r>
              <w:t>Оценка отражает исполнение программы художественно</w:t>
            </w:r>
            <w:r>
              <w:rPr>
                <w:rStyle w:val="82"/>
              </w:rPr>
              <w:t xml:space="preserve"> </w:t>
            </w:r>
            <w:r>
              <w:t>(стилистически) осмысленно, выстроенно, музыкально,</w:t>
            </w:r>
          </w:p>
        </w:tc>
      </w:tr>
    </w:tbl>
    <w:p w:rsidR="00885F49" w:rsidRDefault="00885F49">
      <w:pPr>
        <w:rPr>
          <w:sz w:val="2"/>
          <w:szCs w:val="2"/>
        </w:rPr>
      </w:pPr>
    </w:p>
    <w:tbl>
      <w:tblPr>
        <w:tblW w:w="0" w:type="auto"/>
        <w:jc w:val="center"/>
        <w:tblLayout w:type="fixed"/>
        <w:tblCellMar>
          <w:left w:w="10" w:type="dxa"/>
          <w:right w:w="10" w:type="dxa"/>
        </w:tblCellMar>
        <w:tblLook w:val="04A0"/>
      </w:tblPr>
      <w:tblGrid>
        <w:gridCol w:w="2995"/>
        <w:gridCol w:w="6874"/>
      </w:tblGrid>
      <w:tr w:rsidR="00885F49">
        <w:trPr>
          <w:trHeight w:val="1286"/>
          <w:jc w:val="center"/>
        </w:trPr>
        <w:tc>
          <w:tcPr>
            <w:tcW w:w="2995" w:type="dxa"/>
            <w:tcBorders>
              <w:top w:val="single" w:sz="4" w:space="0" w:color="auto"/>
              <w:left w:val="single" w:sz="4" w:space="0" w:color="auto"/>
              <w:bottom w:val="single" w:sz="4" w:space="0" w:color="auto"/>
              <w:right w:val="single" w:sz="4" w:space="0" w:color="auto"/>
            </w:tcBorders>
            <w:shd w:val="clear" w:color="auto" w:fill="FFFFFF"/>
          </w:tcPr>
          <w:p w:rsidR="00885F49" w:rsidRDefault="00885F49">
            <w:pPr>
              <w:framePr w:wrap="notBeside" w:vAnchor="text" w:hAnchor="text" w:xAlign="center" w:y="1"/>
              <w:rPr>
                <w:sz w:val="10"/>
                <w:szCs w:val="10"/>
              </w:rPr>
            </w:pPr>
          </w:p>
        </w:tc>
        <w:tc>
          <w:tcPr>
            <w:tcW w:w="6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317" w:lineRule="exact"/>
              <w:jc w:val="both"/>
            </w:pPr>
            <w:r>
              <w:t>технически качественно, удобно, артистически оправдано, с</w:t>
            </w:r>
            <w:r>
              <w:rPr>
                <w:rStyle w:val="83"/>
              </w:rPr>
              <w:t xml:space="preserve"> </w:t>
            </w:r>
            <w:r>
              <w:t>учетом всех программных требований на данном этапе согласно</w:t>
            </w:r>
            <w:r>
              <w:rPr>
                <w:rStyle w:val="83"/>
              </w:rPr>
              <w:t xml:space="preserve"> </w:t>
            </w:r>
            <w:r>
              <w:t>году обучения, но с небольшими недочетами (1-2)</w:t>
            </w:r>
            <w:r>
              <w:rPr>
                <w:rStyle w:val="83"/>
              </w:rPr>
              <w:t xml:space="preserve"> </w:t>
            </w:r>
            <w:r>
              <w:t>артистических, волевых намерений.</w:t>
            </w:r>
          </w:p>
        </w:tc>
      </w:tr>
      <w:tr w:rsidR="00885F49">
        <w:trPr>
          <w:trHeight w:val="1915"/>
          <w:jc w:val="center"/>
        </w:trPr>
        <w:tc>
          <w:tcPr>
            <w:tcW w:w="299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240" w:lineRule="auto"/>
              <w:ind w:left="120"/>
            </w:pPr>
            <w:r>
              <w:t>4+ (хорошо «+»)</w:t>
            </w:r>
          </w:p>
        </w:tc>
        <w:tc>
          <w:tcPr>
            <w:tcW w:w="6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317" w:lineRule="exact"/>
              <w:jc w:val="both"/>
            </w:pPr>
            <w:r>
              <w:t>Оценка отражает исполнение программы художественно</w:t>
            </w:r>
            <w:r>
              <w:rPr>
                <w:rStyle w:val="83"/>
              </w:rPr>
              <w:t xml:space="preserve"> </w:t>
            </w:r>
            <w:r>
              <w:t>(стилистически) осмысленно, выстроенно, музыкально,</w:t>
            </w:r>
            <w:r>
              <w:rPr>
                <w:rStyle w:val="83"/>
              </w:rPr>
              <w:t xml:space="preserve"> </w:t>
            </w:r>
            <w:r>
              <w:t>технически качественно, удобно, артистически оправдано, с</w:t>
            </w:r>
            <w:r>
              <w:rPr>
                <w:rStyle w:val="83"/>
              </w:rPr>
              <w:t xml:space="preserve"> </w:t>
            </w:r>
            <w:r>
              <w:t>учетом всех программных требований на данном этапе согласно</w:t>
            </w:r>
            <w:r>
              <w:rPr>
                <w:rStyle w:val="83"/>
              </w:rPr>
              <w:t xml:space="preserve"> </w:t>
            </w:r>
            <w:r>
              <w:t>году обучения, но с небольшими недочетами (3-4)</w:t>
            </w:r>
            <w:r>
              <w:rPr>
                <w:rStyle w:val="83"/>
              </w:rPr>
              <w:t xml:space="preserve"> </w:t>
            </w:r>
            <w:r>
              <w:t>артистических, волевых намерений.</w:t>
            </w:r>
          </w:p>
        </w:tc>
      </w:tr>
      <w:tr w:rsidR="00885F49">
        <w:trPr>
          <w:trHeight w:val="1277"/>
          <w:jc w:val="center"/>
        </w:trPr>
        <w:tc>
          <w:tcPr>
            <w:tcW w:w="299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240" w:lineRule="auto"/>
              <w:ind w:left="340"/>
            </w:pPr>
            <w:r>
              <w:t>4 (хорошо)</w:t>
            </w:r>
          </w:p>
        </w:tc>
        <w:tc>
          <w:tcPr>
            <w:tcW w:w="6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312" w:lineRule="exact"/>
              <w:jc w:val="both"/>
            </w:pPr>
            <w:r>
              <w:t>Оценка отражает грамотное, музыкальное, удобное исполнение</w:t>
            </w:r>
            <w:r>
              <w:rPr>
                <w:rStyle w:val="83"/>
              </w:rPr>
              <w:t xml:space="preserve"> </w:t>
            </w:r>
            <w:r>
              <w:t>программы с небольшими недочетами (1-2) в художественном</w:t>
            </w:r>
            <w:r>
              <w:rPr>
                <w:rStyle w:val="83"/>
              </w:rPr>
              <w:t xml:space="preserve"> </w:t>
            </w:r>
            <w:r>
              <w:t>(стилистическом), технологическом (техническом),</w:t>
            </w:r>
            <w:r>
              <w:rPr>
                <w:rStyle w:val="83"/>
              </w:rPr>
              <w:t xml:space="preserve"> </w:t>
            </w:r>
            <w:r>
              <w:t>артистическом планах.</w:t>
            </w:r>
          </w:p>
        </w:tc>
      </w:tr>
      <w:tr w:rsidR="00885F49">
        <w:trPr>
          <w:trHeight w:val="1915"/>
          <w:jc w:val="center"/>
        </w:trPr>
        <w:tc>
          <w:tcPr>
            <w:tcW w:w="299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240" w:lineRule="auto"/>
              <w:ind w:left="340"/>
            </w:pPr>
            <w:r>
              <w:t>4- (хорошо «-»)</w:t>
            </w:r>
          </w:p>
        </w:tc>
        <w:tc>
          <w:tcPr>
            <w:tcW w:w="6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317" w:lineRule="exact"/>
              <w:jc w:val="both"/>
            </w:pPr>
            <w:r>
              <w:t>Оценка отражает достаточно грамотное, музыкальное,</w:t>
            </w:r>
            <w:r>
              <w:rPr>
                <w:rStyle w:val="83"/>
              </w:rPr>
              <w:t xml:space="preserve"> </w:t>
            </w:r>
            <w:r>
              <w:t>удобное исполнение программы с недочетами (3-4) в</w:t>
            </w:r>
            <w:r>
              <w:rPr>
                <w:rStyle w:val="83"/>
              </w:rPr>
              <w:t xml:space="preserve"> </w:t>
            </w:r>
            <w:r>
              <w:t>художественном (стилистическом), технологическом (приемы</w:t>
            </w:r>
            <w:r>
              <w:rPr>
                <w:rStyle w:val="83"/>
              </w:rPr>
              <w:t xml:space="preserve"> </w:t>
            </w:r>
            <w:r>
              <w:t>звукоизвлечения согласно звукоидее всех фактурных линий,</w:t>
            </w:r>
            <w:r>
              <w:rPr>
                <w:rStyle w:val="83"/>
              </w:rPr>
              <w:t xml:space="preserve"> </w:t>
            </w:r>
            <w:r>
              <w:t>недостаточная свобода игрового аппарата) артистическом</w:t>
            </w:r>
            <w:r>
              <w:rPr>
                <w:rStyle w:val="83"/>
              </w:rPr>
              <w:t xml:space="preserve"> </w:t>
            </w:r>
            <w:r>
              <w:t>планах.</w:t>
            </w:r>
          </w:p>
        </w:tc>
      </w:tr>
      <w:tr w:rsidR="00885F49">
        <w:trPr>
          <w:trHeight w:val="1915"/>
          <w:jc w:val="center"/>
        </w:trPr>
        <w:tc>
          <w:tcPr>
            <w:tcW w:w="299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after="120" w:line="240" w:lineRule="auto"/>
              <w:ind w:left="120"/>
            </w:pPr>
            <w:r>
              <w:t>3+</w:t>
            </w:r>
          </w:p>
          <w:p w:rsidR="00885F49" w:rsidRDefault="001E6AEB">
            <w:pPr>
              <w:pStyle w:val="81"/>
              <w:framePr w:wrap="notBeside" w:vAnchor="text" w:hAnchor="text" w:xAlign="center" w:y="1"/>
              <w:shd w:val="clear" w:color="auto" w:fill="auto"/>
              <w:spacing w:before="120" w:line="240" w:lineRule="auto"/>
              <w:ind w:left="120"/>
            </w:pPr>
            <w:r>
              <w:t>(удовлетворительно «+»)</w:t>
            </w:r>
          </w:p>
        </w:tc>
        <w:tc>
          <w:tcPr>
            <w:tcW w:w="6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317" w:lineRule="exact"/>
              <w:jc w:val="both"/>
            </w:pPr>
            <w:r>
              <w:t>Оценка отражает недостаточно грамотное</w:t>
            </w:r>
            <w:r>
              <w:rPr>
                <w:rStyle w:val="83"/>
              </w:rPr>
              <w:t xml:space="preserve"> </w:t>
            </w:r>
            <w:r>
              <w:t>(удовлетворительное), не всегда удобное исполнение</w:t>
            </w:r>
            <w:r>
              <w:rPr>
                <w:rStyle w:val="83"/>
              </w:rPr>
              <w:t xml:space="preserve"> </w:t>
            </w:r>
            <w:r>
              <w:t>программы с недочетами в художественном (стилистическом),</w:t>
            </w:r>
            <w:r>
              <w:rPr>
                <w:rStyle w:val="83"/>
              </w:rPr>
              <w:t xml:space="preserve"> </w:t>
            </w:r>
            <w:r>
              <w:t>технологическом (приемы звукоизвлечения согласно звукоидее</w:t>
            </w:r>
            <w:r>
              <w:rPr>
                <w:rStyle w:val="83"/>
              </w:rPr>
              <w:t xml:space="preserve"> </w:t>
            </w:r>
            <w:r>
              <w:t>всех фактурных линий, недостаточная свобода игрового</w:t>
            </w:r>
            <w:r>
              <w:rPr>
                <w:rStyle w:val="83"/>
              </w:rPr>
              <w:t xml:space="preserve"> </w:t>
            </w:r>
            <w:r>
              <w:t>аппарата) артистическом планах.</w:t>
            </w:r>
          </w:p>
        </w:tc>
      </w:tr>
      <w:tr w:rsidR="00885F49">
        <w:trPr>
          <w:trHeight w:val="1315"/>
          <w:jc w:val="center"/>
        </w:trPr>
        <w:tc>
          <w:tcPr>
            <w:tcW w:w="299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240" w:lineRule="auto"/>
              <w:ind w:left="120"/>
            </w:pPr>
            <w:r>
              <w:t>3 (удовлетворительно)</w:t>
            </w:r>
          </w:p>
        </w:tc>
        <w:tc>
          <w:tcPr>
            <w:tcW w:w="6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317" w:lineRule="exact"/>
              <w:jc w:val="both"/>
            </w:pPr>
            <w:r>
              <w:t>Оценка отражает исполнение программы с недочетами, а</w:t>
            </w:r>
            <w:r>
              <w:rPr>
                <w:rStyle w:val="83"/>
              </w:rPr>
              <w:t xml:space="preserve"> </w:t>
            </w:r>
            <w:r>
              <w:t>именно: малохудожественная игра, слабая техническая</w:t>
            </w:r>
            <w:r>
              <w:rPr>
                <w:rStyle w:val="83"/>
              </w:rPr>
              <w:t xml:space="preserve"> </w:t>
            </w:r>
            <w:r>
              <w:t>подготовка, отсутствие свободы игрового аппарата, удобных</w:t>
            </w:r>
            <w:r>
              <w:rPr>
                <w:rStyle w:val="83"/>
              </w:rPr>
              <w:t xml:space="preserve"> </w:t>
            </w:r>
            <w:r>
              <w:t>приемов, однообразное (унылое), сбивчивое исполнение и т.д.</w:t>
            </w:r>
          </w:p>
        </w:tc>
      </w:tr>
      <w:tr w:rsidR="00885F49">
        <w:trPr>
          <w:trHeight w:val="1594"/>
          <w:jc w:val="center"/>
        </w:trPr>
        <w:tc>
          <w:tcPr>
            <w:tcW w:w="299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after="120" w:line="240" w:lineRule="auto"/>
              <w:ind w:left="120"/>
            </w:pPr>
            <w:r>
              <w:t>3-</w:t>
            </w:r>
          </w:p>
          <w:p w:rsidR="00885F49" w:rsidRDefault="001E6AEB">
            <w:pPr>
              <w:pStyle w:val="81"/>
              <w:framePr w:wrap="notBeside" w:vAnchor="text" w:hAnchor="text" w:xAlign="center" w:y="1"/>
              <w:shd w:val="clear" w:color="auto" w:fill="auto"/>
              <w:spacing w:before="120" w:line="240" w:lineRule="auto"/>
              <w:ind w:left="120"/>
            </w:pPr>
            <w:r>
              <w:t>(удовлетворительно «-»)</w:t>
            </w:r>
          </w:p>
        </w:tc>
        <w:tc>
          <w:tcPr>
            <w:tcW w:w="6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317" w:lineRule="exact"/>
              <w:jc w:val="both"/>
            </w:pPr>
            <w:r>
              <w:t>Оценка отражает исполнение программы с недочетами, а</w:t>
            </w:r>
            <w:r>
              <w:rPr>
                <w:rStyle w:val="83"/>
              </w:rPr>
              <w:t xml:space="preserve"> </w:t>
            </w:r>
            <w:r>
              <w:t>именно: недоученный текст произведения(ий),</w:t>
            </w:r>
            <w:r>
              <w:rPr>
                <w:rStyle w:val="83"/>
              </w:rPr>
              <w:t xml:space="preserve"> </w:t>
            </w:r>
            <w:r>
              <w:t>малохудожественная игра, слабая техническая подготовка,</w:t>
            </w:r>
            <w:r>
              <w:rPr>
                <w:rStyle w:val="83"/>
              </w:rPr>
              <w:t xml:space="preserve"> </w:t>
            </w:r>
            <w:r>
              <w:t>отсутствие свободы игрового аппарата, удобных проемов,</w:t>
            </w:r>
            <w:r>
              <w:rPr>
                <w:rStyle w:val="83"/>
              </w:rPr>
              <w:t xml:space="preserve"> </w:t>
            </w:r>
            <w:r>
              <w:t>однообразное (унылое), сбивчивое исполнение и т.д.</w:t>
            </w:r>
          </w:p>
        </w:tc>
      </w:tr>
      <w:tr w:rsidR="00885F49">
        <w:trPr>
          <w:trHeight w:val="1282"/>
          <w:jc w:val="center"/>
        </w:trPr>
        <w:tc>
          <w:tcPr>
            <w:tcW w:w="299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after="120" w:line="240" w:lineRule="auto"/>
              <w:ind w:left="120"/>
            </w:pPr>
            <w:r>
              <w:t>2</w:t>
            </w:r>
          </w:p>
          <w:p w:rsidR="00885F49" w:rsidRDefault="001E6AEB">
            <w:pPr>
              <w:pStyle w:val="81"/>
              <w:framePr w:wrap="notBeside" w:vAnchor="text" w:hAnchor="text" w:xAlign="center" w:y="1"/>
              <w:shd w:val="clear" w:color="auto" w:fill="auto"/>
              <w:spacing w:before="120" w:line="240" w:lineRule="auto"/>
              <w:ind w:left="120"/>
            </w:pPr>
            <w:r>
              <w:t>(неудовлетворительно)</w:t>
            </w:r>
          </w:p>
        </w:tc>
        <w:tc>
          <w:tcPr>
            <w:tcW w:w="6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317" w:lineRule="exact"/>
              <w:jc w:val="both"/>
            </w:pPr>
            <w:r>
              <w:t>Оценка отражает комплекс серьезных недостатков,</w:t>
            </w:r>
            <w:r>
              <w:rPr>
                <w:rStyle w:val="83"/>
              </w:rPr>
              <w:t xml:space="preserve"> </w:t>
            </w:r>
            <w:r>
              <w:t>невыученный текст, отсутствие домашней работы, слабое</w:t>
            </w:r>
            <w:r>
              <w:rPr>
                <w:rStyle w:val="83"/>
              </w:rPr>
              <w:t xml:space="preserve"> </w:t>
            </w:r>
            <w:r>
              <w:t>развитие знаний и применение на практике умений и навыков, а</w:t>
            </w:r>
            <w:r>
              <w:rPr>
                <w:rStyle w:val="83"/>
              </w:rPr>
              <w:t xml:space="preserve"> </w:t>
            </w:r>
            <w:r>
              <w:t>также плохая посещаемость аудиторных занятий</w:t>
            </w:r>
          </w:p>
        </w:tc>
      </w:tr>
      <w:tr w:rsidR="00885F49">
        <w:trPr>
          <w:trHeight w:val="970"/>
          <w:jc w:val="center"/>
        </w:trPr>
        <w:tc>
          <w:tcPr>
            <w:tcW w:w="2995"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240" w:lineRule="auto"/>
              <w:ind w:left="120"/>
            </w:pPr>
            <w:r>
              <w:t>«Зачет» (без оценки)</w:t>
            </w:r>
          </w:p>
        </w:tc>
        <w:tc>
          <w:tcPr>
            <w:tcW w:w="6874" w:type="dxa"/>
            <w:tcBorders>
              <w:top w:val="single" w:sz="4" w:space="0" w:color="auto"/>
              <w:left w:val="single" w:sz="4" w:space="0" w:color="auto"/>
              <w:bottom w:val="single" w:sz="4" w:space="0" w:color="auto"/>
              <w:right w:val="single" w:sz="4" w:space="0" w:color="auto"/>
            </w:tcBorders>
            <w:shd w:val="clear" w:color="auto" w:fill="FFFFFF"/>
          </w:tcPr>
          <w:p w:rsidR="00885F49" w:rsidRDefault="001E6AEB">
            <w:pPr>
              <w:pStyle w:val="81"/>
              <w:framePr w:wrap="notBeside" w:vAnchor="text" w:hAnchor="text" w:xAlign="center" w:y="1"/>
              <w:shd w:val="clear" w:color="auto" w:fill="auto"/>
              <w:spacing w:line="317" w:lineRule="exact"/>
              <w:jc w:val="both"/>
            </w:pPr>
            <w:r>
              <w:t>Отражает достаточный уровень подготовки и исполнения</w:t>
            </w:r>
            <w:r>
              <w:rPr>
                <w:rStyle w:val="83"/>
              </w:rPr>
              <w:t xml:space="preserve"> </w:t>
            </w:r>
            <w:r>
              <w:t>произведений с учетом всех программных требований на</w:t>
            </w:r>
            <w:r>
              <w:rPr>
                <w:rStyle w:val="83"/>
              </w:rPr>
              <w:t xml:space="preserve"> </w:t>
            </w:r>
            <w:r>
              <w:t>данном этапе согласно году обучения.</w:t>
            </w:r>
          </w:p>
        </w:tc>
      </w:tr>
    </w:tbl>
    <w:p w:rsidR="00885F49" w:rsidRDefault="00885F49">
      <w:pPr>
        <w:rPr>
          <w:sz w:val="2"/>
          <w:szCs w:val="2"/>
        </w:rPr>
      </w:pPr>
    </w:p>
    <w:p w:rsidR="00885F49" w:rsidRDefault="001E6AEB">
      <w:pPr>
        <w:pStyle w:val="8"/>
        <w:shd w:val="clear" w:color="auto" w:fill="auto"/>
        <w:ind w:left="220" w:firstLine="720"/>
        <w:jc w:val="both"/>
      </w:pPr>
      <w:r>
        <w:t>Согласно ФГТ данная система оценки качества исполнения является основной. В зависимости от сложившихся традиций того или иного учебного заведения и с учетом целесообразности оценка качества исполнения может быть</w:t>
      </w:r>
    </w:p>
    <w:p w:rsidR="00885F49" w:rsidRDefault="001E6AEB">
      <w:pPr>
        <w:pStyle w:val="8"/>
        <w:shd w:val="clear" w:color="auto" w:fill="auto"/>
        <w:ind w:left="20" w:right="20"/>
        <w:jc w:val="both"/>
      </w:pPr>
      <w:r>
        <w:lastRenderedPageBreak/>
        <w:t>дополнена системой «+» и «-», что даст возможность более конкретно и точно оценить выступление обучающегося.</w:t>
      </w:r>
    </w:p>
    <w:p w:rsidR="00885F49" w:rsidRDefault="001E6AEB">
      <w:pPr>
        <w:pStyle w:val="8"/>
        <w:shd w:val="clear" w:color="auto" w:fill="auto"/>
        <w:ind w:left="20" w:right="20" w:firstLine="720"/>
        <w:jc w:val="both"/>
      </w:pPr>
      <w:r>
        <w:t>Фонды оценочных средств призваны обеспечивать оценку качества</w:t>
      </w:r>
      <w:r>
        <w:rPr>
          <w:rStyle w:val="71"/>
        </w:rPr>
        <w:t xml:space="preserve"> </w:t>
      </w:r>
      <w:r>
        <w:t>приобретенных обучающимися знаний, умений и навыков, а также степень</w:t>
      </w:r>
      <w:r>
        <w:rPr>
          <w:rStyle w:val="71"/>
        </w:rPr>
        <w:t xml:space="preserve"> </w:t>
      </w:r>
      <w:r>
        <w:t>готовности выпускников к возможному продолжению профессионального</w:t>
      </w:r>
      <w:r>
        <w:rPr>
          <w:rStyle w:val="71"/>
        </w:rPr>
        <w:t xml:space="preserve"> </w:t>
      </w:r>
      <w:r>
        <w:t>образования в области музыкального искусства.</w:t>
      </w:r>
    </w:p>
    <w:p w:rsidR="00885F49" w:rsidRDefault="001E6AEB">
      <w:pPr>
        <w:pStyle w:val="8"/>
        <w:shd w:val="clear" w:color="auto" w:fill="auto"/>
        <w:spacing w:after="420"/>
        <w:ind w:left="20"/>
        <w:jc w:val="both"/>
      </w:pPr>
      <w:r>
        <w:t>Оценки выставляются по окончании каждой четверти и итогам учебного года.</w:t>
      </w:r>
    </w:p>
    <w:p w:rsidR="00885F49" w:rsidRDefault="001E6AEB">
      <w:pPr>
        <w:pStyle w:val="33"/>
        <w:keepNext/>
        <w:keepLines/>
        <w:shd w:val="clear" w:color="auto" w:fill="auto"/>
        <w:spacing w:before="0"/>
        <w:jc w:val="center"/>
      </w:pPr>
      <w:bookmarkStart w:id="70" w:name="bookmark70"/>
      <w:r>
        <w:rPr>
          <w:rStyle w:val="39"/>
        </w:rPr>
        <w:t xml:space="preserve">V. Методическое обеспечение учебного процесса </w:t>
      </w:r>
      <w:r>
        <w:t>1.Методическиерекомендации педагогическим работникам</w:t>
      </w:r>
      <w:bookmarkEnd w:id="70"/>
    </w:p>
    <w:p w:rsidR="00885F49" w:rsidRDefault="001E6AEB">
      <w:pPr>
        <w:pStyle w:val="8"/>
        <w:shd w:val="clear" w:color="auto" w:fill="auto"/>
        <w:ind w:left="20" w:right="20" w:firstLine="720"/>
        <w:jc w:val="both"/>
      </w:pPr>
      <w:r>
        <w:t>Необходимым условием для успешного обучения игре на скрипке является формирование у ученика уже на начальном этапе правильной поставки правой и левой рук, корпуса. Что же касается обучающихся, которые нуждаются в значительной перестановке рук и освобождении мышечного аппарата, то данную работу необходимо вести по программе, которая в первую очередь предусматривает решение этих задач. В связи с этим в одном и том же классе даны четыре варианта зачетной программы, где наиболее полно отражены все аспекты художественного и технического развития ученика и его возможности на данном этапе.</w:t>
      </w:r>
    </w:p>
    <w:p w:rsidR="00885F49" w:rsidRDefault="001E6AEB">
      <w:pPr>
        <w:pStyle w:val="8"/>
        <w:shd w:val="clear" w:color="auto" w:fill="auto"/>
        <w:ind w:left="20" w:right="20" w:firstLine="720"/>
        <w:jc w:val="both"/>
      </w:pPr>
      <w:r>
        <w:t>Развитию техники в узком смысле слова (беглости, четкости, ровности и т. д.) способствует систематическая работа над упражнениями, гаммами и этюдами. При освоении гамм, упражнений, этюдов и другого вспомогательного материала рекомендуется применение различных вариантов - штриховых, динамических, ритмических и т. д. При работе над техникой необходимо давать четкие индивидуальные задания и регулярно проверять их выполнение.</w:t>
      </w:r>
    </w:p>
    <w:p w:rsidR="00885F49" w:rsidRDefault="001E6AEB">
      <w:pPr>
        <w:pStyle w:val="8"/>
        <w:shd w:val="clear" w:color="auto" w:fill="auto"/>
        <w:ind w:left="20" w:right="20" w:firstLine="720"/>
        <w:jc w:val="both"/>
      </w:pPr>
      <w:r>
        <w:t>Работа над качеством звука, интонацией, ритмическим рисунком, динамикой - важнейшими средствами музыкальной выразительности - должна последовательно проводиться на протяжении всех лет обучения и быть предметом постоянного внимания преподавателя.</w:t>
      </w:r>
    </w:p>
    <w:p w:rsidR="00885F49" w:rsidRDefault="001E6AEB">
      <w:pPr>
        <w:pStyle w:val="8"/>
        <w:shd w:val="clear" w:color="auto" w:fill="auto"/>
        <w:ind w:left="20" w:right="20" w:firstLine="720"/>
        <w:jc w:val="both"/>
      </w:pPr>
      <w:r>
        <w:t>В работе над музыкальными произведениями необходимо постоянно восстанавливать связь между художественной и технической сторонами изучаемого произведения.</w:t>
      </w:r>
    </w:p>
    <w:p w:rsidR="00885F49" w:rsidRDefault="001E6AEB">
      <w:pPr>
        <w:pStyle w:val="8"/>
        <w:shd w:val="clear" w:color="auto" w:fill="auto"/>
        <w:ind w:left="20" w:right="20" w:firstLine="720"/>
        <w:jc w:val="both"/>
      </w:pPr>
      <w:r>
        <w:t>Важной задачей предмета является развитие навыков самостоятельной работы над произведением, которое по трудности должно быть легче произведений, изучаемых по основной программе.</w:t>
      </w:r>
    </w:p>
    <w:p w:rsidR="00885F49" w:rsidRDefault="001E6AEB">
      <w:pPr>
        <w:pStyle w:val="8"/>
        <w:shd w:val="clear" w:color="auto" w:fill="auto"/>
        <w:ind w:left="20" w:firstLine="720"/>
        <w:jc w:val="both"/>
        <w:sectPr w:rsidR="00885F49">
          <w:footerReference w:type="even" r:id="rId17"/>
          <w:footerReference w:type="default" r:id="rId18"/>
          <w:pgSz w:w="11905" w:h="16837"/>
          <w:pgMar w:top="805" w:right="680" w:bottom="902" w:left="1006" w:header="0" w:footer="3" w:gutter="0"/>
          <w:cols w:space="720"/>
          <w:noEndnote/>
          <w:titlePg/>
          <w:docGrid w:linePitch="360"/>
        </w:sectPr>
      </w:pPr>
      <w:r>
        <w:t>Репертуар учащихся состоит из технического и художественного материала.</w:t>
      </w:r>
    </w:p>
    <w:p w:rsidR="00885F49" w:rsidRDefault="001E6AEB">
      <w:pPr>
        <w:pStyle w:val="8"/>
        <w:shd w:val="clear" w:color="auto" w:fill="auto"/>
        <w:ind w:left="20" w:right="20" w:firstLine="720"/>
        <w:jc w:val="both"/>
      </w:pPr>
      <w:r>
        <w:lastRenderedPageBreak/>
        <w:t xml:space="preserve">Репертуар должен быть разнообразным по стилю, содержанию, форме, жанру, фактуре. При формировании экзаменационных программ за основу был взят общий принцип «сплошной вертикали», т.е. последовательность, постепенность и нарастающая сложность репертуара. При составлении зачетной или экзаменационной программы важно соблюсти все аспекты музыкальных и </w:t>
      </w:r>
      <w:r>
        <w:lastRenderedPageBreak/>
        <w:t>технических сложностей, освоение которых ученик должен продемонстрировать на данном этапе своего развития. Например, если один этюд посвящен проблемам левой руки, то желательно, чтобы во втором этюде акцент делался на технике штрихов; если выбрана классическая крупная форма, то пьеса должна быть романтически-виртуозного характера (и наоборот).</w:t>
      </w:r>
    </w:p>
    <w:p w:rsidR="00885F49" w:rsidRDefault="001E6AEB">
      <w:pPr>
        <w:pStyle w:val="8"/>
        <w:shd w:val="clear" w:color="auto" w:fill="auto"/>
        <w:ind w:left="20" w:right="20" w:firstLine="720"/>
        <w:jc w:val="both"/>
      </w:pPr>
      <w:r>
        <w:t>Комплексный подход, продуманный выбор учебного материала - важнейшие факторы успешного развития учеников.</w:t>
      </w:r>
    </w:p>
    <w:p w:rsidR="00885F49" w:rsidRDefault="001E6AEB">
      <w:pPr>
        <w:pStyle w:val="8"/>
        <w:shd w:val="clear" w:color="auto" w:fill="auto"/>
        <w:tabs>
          <w:tab w:val="left" w:pos="4537"/>
        </w:tabs>
        <w:ind w:left="20" w:right="20" w:firstLine="720"/>
        <w:jc w:val="both"/>
      </w:pPr>
      <w:r>
        <w:t>К началу каждого полугодия преподаватель составляет на каждого обучающегося индивидуальный план, который утверждает заведующий оркестровым отделением.</w:t>
      </w:r>
      <w:r>
        <w:tab/>
        <w:t>В конце полугодия преподаватель вносит</w:t>
      </w:r>
    </w:p>
    <w:p w:rsidR="00885F49" w:rsidRDefault="001E6AEB">
      <w:pPr>
        <w:pStyle w:val="8"/>
        <w:shd w:val="clear" w:color="auto" w:fill="auto"/>
        <w:ind w:left="20" w:right="20"/>
        <w:jc w:val="both"/>
      </w:pPr>
      <w:r>
        <w:t>изменения, если они были, и информацию обо всех выступлениях ученика с оценкой и краткой характеристикой учащегося. При составлении индивидуального плана необходимо учитывать индивидуальные и личностные особенности, а также степень подготовки учащегося. В репертуар следует включать произведения, доступные с точки зрения технической и образной сложности, разнообразные по стилю, жанру, форме.</w:t>
      </w:r>
    </w:p>
    <w:p w:rsidR="00885F49" w:rsidRDefault="001E6AEB">
      <w:pPr>
        <w:pStyle w:val="8"/>
        <w:shd w:val="clear" w:color="auto" w:fill="auto"/>
        <w:ind w:left="20" w:right="20" w:firstLine="720"/>
        <w:jc w:val="both"/>
      </w:pPr>
      <w:r>
        <w:t>Важнейший раздел индивидуального плана - работа над этюдами, гаммами, упражнениями и другим учебно-вспомогательным материалом. При выборе этюдов следует учитывать их художественную и техническую значимость. Изучение этюдов может принимать различные формы в зависимости от их содержания и учебных задач (ознакомление, чтение нот с листа, разучивание до уровня исполнительской законченности).</w:t>
      </w:r>
    </w:p>
    <w:p w:rsidR="00885F49" w:rsidRDefault="001E6AEB">
      <w:pPr>
        <w:pStyle w:val="8"/>
        <w:shd w:val="clear" w:color="auto" w:fill="auto"/>
        <w:ind w:left="20" w:right="20" w:firstLine="720"/>
        <w:jc w:val="both"/>
      </w:pPr>
      <w:r>
        <w:t>Путь развития ученика определяется лишь в процессе занятий, поэтому педагогические требования к ученикам должны быть строго дифференцированы, главное, недопустимо включать в индивидуальный план произведения, превышающие музыкально-исполнительские возможности ученика и не соответствующие его возрастным особенностям.</w:t>
      </w:r>
    </w:p>
    <w:p w:rsidR="00885F49" w:rsidRDefault="001E6AEB">
      <w:pPr>
        <w:pStyle w:val="8"/>
        <w:shd w:val="clear" w:color="auto" w:fill="auto"/>
        <w:ind w:left="20" w:right="20" w:firstLine="720"/>
        <w:jc w:val="both"/>
      </w:pPr>
      <w:r>
        <w:t>Продвижение учащихся во многом зависит от правильной организации их самостоятельных домашних занятий. Очень важно показать учащимся, как рационально использовать время, отведенное для работы дома. На уроке необходимо четко ставить конкретные задачи и показывать пути их решения, фиксировать их в дневнике. Это поможет более осознанно строить домашние занятия, развивает навыки самостоятельной работы. В результате учебный процесс проходит значительно плодотворнее.</w:t>
      </w:r>
    </w:p>
    <w:p w:rsidR="00885F49" w:rsidRDefault="001E6AEB">
      <w:pPr>
        <w:pStyle w:val="33"/>
        <w:keepNext/>
        <w:keepLines/>
        <w:shd w:val="clear" w:color="auto" w:fill="auto"/>
        <w:spacing w:before="0"/>
        <w:ind w:left="1440"/>
      </w:pPr>
      <w:bookmarkStart w:id="71" w:name="bookmark71"/>
      <w:r>
        <w:t>2.Рекомендации по организации самостоятельной работы</w:t>
      </w:r>
      <w:bookmarkEnd w:id="71"/>
    </w:p>
    <w:p w:rsidR="00885F49" w:rsidRDefault="001E6AEB">
      <w:pPr>
        <w:pStyle w:val="8"/>
        <w:shd w:val="clear" w:color="auto" w:fill="auto"/>
        <w:ind w:left="20" w:right="20" w:firstLine="720"/>
        <w:jc w:val="both"/>
      </w:pPr>
      <w:r>
        <w:t>Самостоятельные занятия должны быть регулярными и систематическими. Они должны быть ежедневными. Количество времени, расходуемого в домашних занятиях, обуславливается степенью сложности проходимого музыкального</w:t>
      </w:r>
    </w:p>
    <w:p w:rsidR="00885F49" w:rsidRDefault="001E6AEB">
      <w:pPr>
        <w:pStyle w:val="81"/>
        <w:shd w:val="clear" w:color="auto" w:fill="auto"/>
        <w:spacing w:line="220" w:lineRule="exact"/>
        <w:ind w:left="4900"/>
        <w:sectPr w:rsidR="00885F49">
          <w:footerReference w:type="even" r:id="rId19"/>
          <w:footerReference w:type="default" r:id="rId20"/>
          <w:type w:val="continuous"/>
          <w:pgSz w:w="11905" w:h="16837"/>
          <w:pgMar w:top="805" w:right="680" w:bottom="902" w:left="1006" w:header="0" w:footer="3" w:gutter="0"/>
          <w:cols w:space="720"/>
          <w:noEndnote/>
          <w:docGrid w:linePitch="360"/>
        </w:sectPr>
      </w:pPr>
      <w:r>
        <w:t>30</w:t>
      </w:r>
    </w:p>
    <w:p w:rsidR="00885F49" w:rsidRDefault="001E6AEB">
      <w:pPr>
        <w:pStyle w:val="8"/>
        <w:shd w:val="clear" w:color="auto" w:fill="auto"/>
        <w:ind w:left="20" w:right="20"/>
        <w:jc w:val="both"/>
      </w:pPr>
      <w:r>
        <w:lastRenderedPageBreak/>
        <w:t>материала, подготовкой к выступлениям на зачетах и концертах. Кроме того, желательно, чтобы ежедневные домашние занятия были четко распланированы следующим образом:</w:t>
      </w:r>
    </w:p>
    <w:p w:rsidR="00885F49" w:rsidRDefault="001E6AEB">
      <w:pPr>
        <w:pStyle w:val="8"/>
        <w:numPr>
          <w:ilvl w:val="0"/>
          <w:numId w:val="13"/>
        </w:numPr>
        <w:shd w:val="clear" w:color="auto" w:fill="auto"/>
        <w:tabs>
          <w:tab w:val="left" w:pos="558"/>
        </w:tabs>
        <w:ind w:left="20"/>
        <w:jc w:val="both"/>
      </w:pPr>
      <w:r>
        <w:t>работа над техническим материалом (гаммы, этюды);</w:t>
      </w:r>
    </w:p>
    <w:p w:rsidR="00885F49" w:rsidRDefault="001E6AEB">
      <w:pPr>
        <w:pStyle w:val="8"/>
        <w:numPr>
          <w:ilvl w:val="0"/>
          <w:numId w:val="13"/>
        </w:numPr>
        <w:shd w:val="clear" w:color="auto" w:fill="auto"/>
        <w:tabs>
          <w:tab w:val="left" w:pos="586"/>
        </w:tabs>
        <w:ind w:left="20"/>
        <w:jc w:val="both"/>
      </w:pPr>
      <w:r>
        <w:t>работа над пьесами и произведениями крупной формы;</w:t>
      </w:r>
    </w:p>
    <w:p w:rsidR="00885F49" w:rsidRDefault="001E6AEB">
      <w:pPr>
        <w:pStyle w:val="8"/>
        <w:numPr>
          <w:ilvl w:val="0"/>
          <w:numId w:val="13"/>
        </w:numPr>
        <w:shd w:val="clear" w:color="auto" w:fill="auto"/>
        <w:tabs>
          <w:tab w:val="left" w:pos="591"/>
        </w:tabs>
        <w:ind w:left="20"/>
        <w:jc w:val="both"/>
      </w:pPr>
      <w:r>
        <w:t>проработка наиболее трудных эпизодов в изучаемых произведениях;</w:t>
      </w:r>
    </w:p>
    <w:p w:rsidR="00885F49" w:rsidRDefault="001E6AEB">
      <w:pPr>
        <w:pStyle w:val="8"/>
        <w:numPr>
          <w:ilvl w:val="0"/>
          <w:numId w:val="13"/>
        </w:numPr>
        <w:shd w:val="clear" w:color="auto" w:fill="auto"/>
        <w:tabs>
          <w:tab w:val="left" w:pos="591"/>
        </w:tabs>
        <w:ind w:left="20"/>
        <w:jc w:val="both"/>
      </w:pPr>
      <w:r>
        <w:t>самостоятельный разбор нового музыкального материала;</w:t>
      </w:r>
    </w:p>
    <w:p w:rsidR="00885F49" w:rsidRDefault="001E6AEB">
      <w:pPr>
        <w:pStyle w:val="8"/>
        <w:numPr>
          <w:ilvl w:val="0"/>
          <w:numId w:val="13"/>
        </w:numPr>
        <w:shd w:val="clear" w:color="auto" w:fill="auto"/>
        <w:tabs>
          <w:tab w:val="left" w:pos="591"/>
        </w:tabs>
        <w:ind w:left="20" w:right="20"/>
        <w:jc w:val="both"/>
      </w:pPr>
      <w:r>
        <w:t>посещение концертов, спектаклей, а также непосредственное участие учащегося в концертной деятельности класса и школы.</w:t>
      </w:r>
    </w:p>
    <w:p w:rsidR="00885F49" w:rsidRDefault="001E6AEB">
      <w:pPr>
        <w:pStyle w:val="8"/>
        <w:shd w:val="clear" w:color="auto" w:fill="auto"/>
        <w:ind w:left="20" w:right="20" w:firstLine="700"/>
        <w:jc w:val="both"/>
      </w:pPr>
      <w:r>
        <w:t>Необходимо научить ребенка самостоятельно ставить задачи и решать их в ходе домашних занятий. Кроме того, важно регулярное посещение различных филармонических концертов, музыкальных вечеров, театров, музеев, культурных мероприятий.</w:t>
      </w:r>
    </w:p>
    <w:p w:rsidR="00885F49" w:rsidRDefault="001E6AEB">
      <w:pPr>
        <w:pStyle w:val="8"/>
        <w:shd w:val="clear" w:color="auto" w:fill="auto"/>
        <w:ind w:left="20" w:right="20" w:firstLine="700"/>
        <w:jc w:val="both"/>
      </w:pPr>
      <w:r>
        <w:t>Чтобы занятия дома были продуктивнее и интереснее, необходимо научить обучающегося самостоятельно и творчески мыслить, уметь четко формулировать проблему на уроке и находить пути ее решения.</w:t>
      </w:r>
    </w:p>
    <w:p w:rsidR="00885F49" w:rsidRDefault="001E6AEB">
      <w:pPr>
        <w:pStyle w:val="8"/>
        <w:shd w:val="clear" w:color="auto" w:fill="auto"/>
        <w:spacing w:after="293"/>
        <w:ind w:left="20" w:right="20" w:firstLine="700"/>
        <w:jc w:val="both"/>
      </w:pPr>
      <w:r>
        <w:t>Для большей мотивации в домашней работе необходимо чаще менять репертуар, заинтересовывать участием во всевозможных выступлениях, как в качестве солиста, так и в ансамбле. Недопустимо играть одну программу в течение учебного года - это притупляет ощущения музыки, тормозит творческий процесс, вследствие чего самостоятельные занятия дома становятся рутинными, неинтересными и малопродуктивными.</w:t>
      </w:r>
    </w:p>
    <w:p w:rsidR="00885F49" w:rsidRDefault="001E6AEB">
      <w:pPr>
        <w:pStyle w:val="42"/>
        <w:keepNext/>
        <w:keepLines/>
        <w:shd w:val="clear" w:color="auto" w:fill="auto"/>
        <w:spacing w:after="0" w:line="379" w:lineRule="exact"/>
        <w:ind w:left="2200" w:right="1180"/>
        <w:jc w:val="left"/>
      </w:pPr>
      <w:bookmarkStart w:id="72" w:name="bookmark72"/>
      <w:r>
        <w:t xml:space="preserve">VI. Списки рекомендуемой нотной и методической литературы </w:t>
      </w:r>
      <w:r>
        <w:rPr>
          <w:rStyle w:val="44"/>
        </w:rPr>
        <w:t>1. Список рекомендуемой нотной литературы</w:t>
      </w:r>
      <w:bookmarkEnd w:id="72"/>
    </w:p>
    <w:p w:rsidR="00885F49" w:rsidRDefault="001E6AEB">
      <w:pPr>
        <w:pStyle w:val="8"/>
        <w:numPr>
          <w:ilvl w:val="1"/>
          <w:numId w:val="13"/>
        </w:numPr>
        <w:shd w:val="clear" w:color="auto" w:fill="auto"/>
        <w:tabs>
          <w:tab w:val="left" w:pos="553"/>
        </w:tabs>
        <w:ind w:left="20"/>
        <w:jc w:val="both"/>
      </w:pPr>
      <w:r>
        <w:t>Бакланова Н. Этюды средней трудности. М., «Советский композитор», 1983</w:t>
      </w:r>
    </w:p>
    <w:p w:rsidR="00885F49" w:rsidRDefault="001E6AEB">
      <w:pPr>
        <w:pStyle w:val="8"/>
        <w:numPr>
          <w:ilvl w:val="1"/>
          <w:numId w:val="13"/>
        </w:numPr>
        <w:shd w:val="clear" w:color="auto" w:fill="auto"/>
        <w:tabs>
          <w:tab w:val="left" w:pos="582"/>
        </w:tabs>
        <w:ind w:left="20"/>
        <w:jc w:val="both"/>
      </w:pPr>
      <w:r>
        <w:t xml:space="preserve">Верачини Ф. Сонаты для скрипки. </w:t>
      </w:r>
      <w:r>
        <w:rPr>
          <w:lang w:val="en-US"/>
        </w:rPr>
        <w:t xml:space="preserve">Elibron Classics, </w:t>
      </w:r>
      <w:r>
        <w:t>2002</w:t>
      </w:r>
    </w:p>
    <w:p w:rsidR="00885F49" w:rsidRDefault="001E6AEB">
      <w:pPr>
        <w:pStyle w:val="8"/>
        <w:numPr>
          <w:ilvl w:val="1"/>
          <w:numId w:val="13"/>
        </w:numPr>
        <w:shd w:val="clear" w:color="auto" w:fill="auto"/>
        <w:tabs>
          <w:tab w:val="left" w:pos="577"/>
        </w:tabs>
        <w:ind w:left="20"/>
        <w:jc w:val="both"/>
      </w:pPr>
      <w:r>
        <w:t>Вивальди А. Двенадцать сонат для скрипки и фортепиано. Харвест, 2004</w:t>
      </w:r>
    </w:p>
    <w:p w:rsidR="00885F49" w:rsidRDefault="001E6AEB">
      <w:pPr>
        <w:pStyle w:val="8"/>
        <w:numPr>
          <w:ilvl w:val="1"/>
          <w:numId w:val="13"/>
        </w:numPr>
        <w:shd w:val="clear" w:color="auto" w:fill="auto"/>
        <w:tabs>
          <w:tab w:val="left" w:pos="582"/>
        </w:tabs>
        <w:ind w:left="20"/>
        <w:jc w:val="both"/>
      </w:pPr>
      <w:r>
        <w:t>Вольфарт Ф. Легкие мелодические этюды. М.,Кифара, 2006</w:t>
      </w:r>
    </w:p>
    <w:p w:rsidR="00885F49" w:rsidRDefault="001E6AEB">
      <w:pPr>
        <w:pStyle w:val="8"/>
        <w:numPr>
          <w:ilvl w:val="1"/>
          <w:numId w:val="13"/>
        </w:numPr>
        <w:shd w:val="clear" w:color="auto" w:fill="auto"/>
        <w:tabs>
          <w:tab w:val="left" w:pos="572"/>
        </w:tabs>
        <w:ind w:left="20"/>
        <w:jc w:val="both"/>
      </w:pPr>
      <w:r>
        <w:t>Гарлицкий М. Шаг за шагом. М., «Советский композитор», 1985</w:t>
      </w:r>
    </w:p>
    <w:p w:rsidR="00885F49" w:rsidRDefault="001E6AEB">
      <w:pPr>
        <w:pStyle w:val="8"/>
        <w:numPr>
          <w:ilvl w:val="1"/>
          <w:numId w:val="13"/>
        </w:numPr>
        <w:shd w:val="clear" w:color="auto" w:fill="auto"/>
        <w:tabs>
          <w:tab w:val="left" w:pos="577"/>
        </w:tabs>
        <w:ind w:left="20"/>
        <w:jc w:val="both"/>
      </w:pPr>
      <w:r>
        <w:t>Гарлицкий М. Шаг за шагом, раздел «Переходы». М., «Композитор», 1992</w:t>
      </w:r>
    </w:p>
    <w:p w:rsidR="00885F49" w:rsidRDefault="001E6AEB">
      <w:pPr>
        <w:pStyle w:val="8"/>
        <w:numPr>
          <w:ilvl w:val="1"/>
          <w:numId w:val="13"/>
        </w:numPr>
        <w:shd w:val="clear" w:color="auto" w:fill="auto"/>
        <w:tabs>
          <w:tab w:val="left" w:pos="586"/>
        </w:tabs>
        <w:ind w:left="20"/>
        <w:jc w:val="both"/>
      </w:pPr>
      <w:r>
        <w:t>Гендель Г.Ф. 6 сонат для скрипки и ф-но</w:t>
      </w:r>
    </w:p>
    <w:p w:rsidR="00885F49" w:rsidRDefault="001E6AEB">
      <w:pPr>
        <w:pStyle w:val="8"/>
        <w:numPr>
          <w:ilvl w:val="1"/>
          <w:numId w:val="13"/>
        </w:numPr>
        <w:shd w:val="clear" w:color="auto" w:fill="auto"/>
        <w:tabs>
          <w:tab w:val="left" w:pos="572"/>
        </w:tabs>
        <w:ind w:left="20" w:right="20"/>
        <w:jc w:val="both"/>
      </w:pPr>
      <w:r>
        <w:t>Григорян А. Начальная школа игры на скрипке. М., «Советский композитор», 1986</w:t>
      </w:r>
    </w:p>
    <w:p w:rsidR="00885F49" w:rsidRDefault="001E6AEB">
      <w:pPr>
        <w:pStyle w:val="8"/>
        <w:numPr>
          <w:ilvl w:val="1"/>
          <w:numId w:val="13"/>
        </w:numPr>
        <w:shd w:val="clear" w:color="auto" w:fill="auto"/>
        <w:tabs>
          <w:tab w:val="left" w:pos="582"/>
        </w:tabs>
        <w:ind w:left="20" w:right="20"/>
        <w:jc w:val="both"/>
      </w:pPr>
      <w:r>
        <w:t>Гуревич Л., Зимина Н. Скрипичная азбука,1, 2 тетради.М., «Композитор», 2002</w:t>
      </w:r>
    </w:p>
    <w:p w:rsidR="00885F49" w:rsidRDefault="001E6AEB">
      <w:pPr>
        <w:pStyle w:val="8"/>
        <w:numPr>
          <w:ilvl w:val="1"/>
          <w:numId w:val="13"/>
        </w:numPr>
        <w:shd w:val="clear" w:color="auto" w:fill="auto"/>
        <w:tabs>
          <w:tab w:val="left" w:pos="558"/>
        </w:tabs>
        <w:ind w:left="20"/>
        <w:jc w:val="both"/>
      </w:pPr>
      <w:r>
        <w:t>Данкля Ш. Этюды соч. 73. М., Музыка, 1970</w:t>
      </w:r>
    </w:p>
    <w:p w:rsidR="00885F49" w:rsidRDefault="001E6AEB">
      <w:pPr>
        <w:pStyle w:val="8"/>
        <w:numPr>
          <w:ilvl w:val="1"/>
          <w:numId w:val="13"/>
        </w:numPr>
        <w:shd w:val="clear" w:color="auto" w:fill="auto"/>
        <w:tabs>
          <w:tab w:val="left" w:pos="558"/>
        </w:tabs>
        <w:ind w:left="20"/>
        <w:jc w:val="both"/>
      </w:pPr>
      <w:r>
        <w:t>Донт Я. Этюды соч. 37. М., Музыка, 1988</w:t>
      </w:r>
    </w:p>
    <w:p w:rsidR="00885F49" w:rsidRDefault="001E6AEB">
      <w:pPr>
        <w:pStyle w:val="8"/>
        <w:numPr>
          <w:ilvl w:val="1"/>
          <w:numId w:val="13"/>
        </w:numPr>
        <w:shd w:val="clear" w:color="auto" w:fill="auto"/>
        <w:tabs>
          <w:tab w:val="left" w:pos="558"/>
        </w:tabs>
        <w:ind w:left="20"/>
        <w:jc w:val="both"/>
      </w:pPr>
      <w:r>
        <w:t>Донт Я. Этюды для 2-х скрипок соч. 38. М., Музыка, 1980</w:t>
      </w:r>
    </w:p>
    <w:p w:rsidR="00885F49" w:rsidRDefault="001E6AEB">
      <w:pPr>
        <w:pStyle w:val="8"/>
        <w:numPr>
          <w:ilvl w:val="1"/>
          <w:numId w:val="13"/>
        </w:numPr>
        <w:shd w:val="clear" w:color="auto" w:fill="auto"/>
        <w:tabs>
          <w:tab w:val="left" w:pos="558"/>
        </w:tabs>
        <w:ind w:left="20"/>
        <w:jc w:val="both"/>
      </w:pPr>
      <w:r>
        <w:t>Захарьина Т. Скрипичный букварь. Гос. муз. изд., 1962</w:t>
      </w:r>
    </w:p>
    <w:p w:rsidR="00885F49" w:rsidRDefault="001E6AEB">
      <w:pPr>
        <w:pStyle w:val="81"/>
        <w:shd w:val="clear" w:color="auto" w:fill="auto"/>
        <w:spacing w:line="220" w:lineRule="exact"/>
        <w:ind w:left="4880"/>
      </w:pPr>
      <w:r>
        <w:t>31</w:t>
      </w:r>
    </w:p>
    <w:p w:rsidR="00885F49" w:rsidRDefault="001E6AEB">
      <w:pPr>
        <w:pStyle w:val="8"/>
        <w:numPr>
          <w:ilvl w:val="1"/>
          <w:numId w:val="13"/>
        </w:numPr>
        <w:shd w:val="clear" w:color="auto" w:fill="auto"/>
        <w:tabs>
          <w:tab w:val="left" w:pos="553"/>
        </w:tabs>
        <w:ind w:left="20"/>
        <w:jc w:val="both"/>
      </w:pPr>
      <w:r>
        <w:t>Избранные этюды для скрипки, 1-3 классы. М., «Кифара», 1996</w:t>
      </w:r>
    </w:p>
    <w:p w:rsidR="00885F49" w:rsidRDefault="001E6AEB">
      <w:pPr>
        <w:pStyle w:val="8"/>
        <w:numPr>
          <w:ilvl w:val="1"/>
          <w:numId w:val="13"/>
        </w:numPr>
        <w:shd w:val="clear" w:color="auto" w:fill="auto"/>
        <w:tabs>
          <w:tab w:val="left" w:pos="553"/>
        </w:tabs>
        <w:ind w:left="20"/>
        <w:jc w:val="both"/>
      </w:pPr>
      <w:r>
        <w:lastRenderedPageBreak/>
        <w:t>Избранные этюды, 1-3 классы ДМШ. М., «Музыка», 2010</w:t>
      </w:r>
    </w:p>
    <w:p w:rsidR="00885F49" w:rsidRDefault="001E6AEB">
      <w:pPr>
        <w:pStyle w:val="8"/>
        <w:numPr>
          <w:ilvl w:val="1"/>
          <w:numId w:val="13"/>
        </w:numPr>
        <w:shd w:val="clear" w:color="auto" w:fill="auto"/>
        <w:tabs>
          <w:tab w:val="left" w:pos="553"/>
        </w:tabs>
        <w:ind w:left="20"/>
        <w:jc w:val="both"/>
      </w:pPr>
      <w:r>
        <w:t>Избранные этюды, 3-5 классы ДМШ. М., «Музыка», 2012</w:t>
      </w:r>
    </w:p>
    <w:p w:rsidR="00885F49" w:rsidRDefault="001E6AEB">
      <w:pPr>
        <w:pStyle w:val="8"/>
        <w:numPr>
          <w:ilvl w:val="1"/>
          <w:numId w:val="13"/>
        </w:numPr>
        <w:shd w:val="clear" w:color="auto" w:fill="auto"/>
        <w:tabs>
          <w:tab w:val="left" w:pos="553"/>
        </w:tabs>
        <w:ind w:left="20"/>
        <w:jc w:val="both"/>
      </w:pPr>
      <w:r>
        <w:t>Избранные этюды, вып.2. 3-5 классы. М., «Музыка», 2012</w:t>
      </w:r>
    </w:p>
    <w:p w:rsidR="00885F49" w:rsidRDefault="001E6AEB">
      <w:pPr>
        <w:pStyle w:val="8"/>
        <w:numPr>
          <w:ilvl w:val="1"/>
          <w:numId w:val="13"/>
        </w:numPr>
        <w:shd w:val="clear" w:color="auto" w:fill="auto"/>
        <w:tabs>
          <w:tab w:val="left" w:pos="577"/>
        </w:tabs>
        <w:ind w:left="20" w:right="20"/>
        <w:jc w:val="both"/>
      </w:pPr>
      <w:r>
        <w:t>Классические пьесы (составитель и редактор С.Шальман). СПб, «Композитор», 2009</w:t>
      </w:r>
    </w:p>
    <w:p w:rsidR="00885F49" w:rsidRDefault="001E6AEB">
      <w:pPr>
        <w:pStyle w:val="8"/>
        <w:numPr>
          <w:ilvl w:val="1"/>
          <w:numId w:val="13"/>
        </w:numPr>
        <w:shd w:val="clear" w:color="auto" w:fill="auto"/>
        <w:tabs>
          <w:tab w:val="left" w:pos="553"/>
        </w:tabs>
        <w:ind w:left="20"/>
        <w:jc w:val="both"/>
      </w:pPr>
      <w:r>
        <w:t>Корелли А. 10 сонат для скрипки и фортепиано. Харвест, 2004</w:t>
      </w:r>
    </w:p>
    <w:p w:rsidR="00885F49" w:rsidRDefault="001E6AEB">
      <w:pPr>
        <w:pStyle w:val="8"/>
        <w:numPr>
          <w:ilvl w:val="1"/>
          <w:numId w:val="13"/>
        </w:numPr>
        <w:shd w:val="clear" w:color="auto" w:fill="auto"/>
        <w:tabs>
          <w:tab w:val="left" w:pos="582"/>
        </w:tabs>
        <w:ind w:left="20"/>
        <w:jc w:val="both"/>
      </w:pPr>
      <w:r>
        <w:t>Крейцер Р. Этюды (ред. А.Ямпольского). М., «Музыка», 1987</w:t>
      </w:r>
    </w:p>
    <w:p w:rsidR="00885F49" w:rsidRDefault="001E6AEB">
      <w:pPr>
        <w:pStyle w:val="8"/>
        <w:numPr>
          <w:ilvl w:val="1"/>
          <w:numId w:val="13"/>
        </w:numPr>
        <w:shd w:val="clear" w:color="auto" w:fill="auto"/>
        <w:tabs>
          <w:tab w:val="left" w:pos="582"/>
        </w:tabs>
        <w:ind w:left="20"/>
        <w:jc w:val="both"/>
      </w:pPr>
      <w:r>
        <w:t>Мазас К. Артистические этюды, соч. 36, 1 часть.СПб, «Композитор», 2004</w:t>
      </w:r>
    </w:p>
    <w:p w:rsidR="00885F49" w:rsidRDefault="001E6AEB">
      <w:pPr>
        <w:pStyle w:val="8"/>
        <w:numPr>
          <w:ilvl w:val="1"/>
          <w:numId w:val="13"/>
        </w:numPr>
        <w:shd w:val="clear" w:color="auto" w:fill="auto"/>
        <w:tabs>
          <w:tab w:val="left" w:pos="582"/>
        </w:tabs>
        <w:ind w:left="20"/>
        <w:jc w:val="both"/>
      </w:pPr>
      <w:r>
        <w:t>Мазас К. Блестящие этюды, соч. 36, 2 тетрадь. М., «Музыка», 2004</w:t>
      </w:r>
    </w:p>
    <w:p w:rsidR="00885F49" w:rsidRDefault="001E6AEB">
      <w:pPr>
        <w:pStyle w:val="8"/>
        <w:numPr>
          <w:ilvl w:val="1"/>
          <w:numId w:val="13"/>
        </w:numPr>
        <w:shd w:val="clear" w:color="auto" w:fill="auto"/>
        <w:tabs>
          <w:tab w:val="left" w:pos="582"/>
        </w:tabs>
        <w:ind w:left="20"/>
        <w:jc w:val="both"/>
      </w:pPr>
      <w:r>
        <w:t>Роде П. 24 каприса. М., «Музыка», 2009</w:t>
      </w:r>
    </w:p>
    <w:p w:rsidR="00885F49" w:rsidRDefault="001E6AEB">
      <w:pPr>
        <w:pStyle w:val="8"/>
        <w:numPr>
          <w:ilvl w:val="1"/>
          <w:numId w:val="13"/>
        </w:numPr>
        <w:shd w:val="clear" w:color="auto" w:fill="auto"/>
        <w:tabs>
          <w:tab w:val="left" w:pos="582"/>
        </w:tabs>
        <w:ind w:left="20"/>
        <w:jc w:val="both"/>
      </w:pPr>
      <w:r>
        <w:t>Родионов К. Начальные уроки игры на скрипке. М. «Музыка», 2000</w:t>
      </w:r>
    </w:p>
    <w:p w:rsidR="00885F49" w:rsidRDefault="001E6AEB">
      <w:pPr>
        <w:pStyle w:val="8"/>
        <w:numPr>
          <w:ilvl w:val="1"/>
          <w:numId w:val="13"/>
        </w:numPr>
        <w:shd w:val="clear" w:color="auto" w:fill="auto"/>
        <w:tabs>
          <w:tab w:val="left" w:pos="586"/>
        </w:tabs>
        <w:ind w:left="20"/>
        <w:jc w:val="both"/>
      </w:pPr>
      <w:r>
        <w:t>Тартини Дж. Соната соль минор «Покинутая Дидона»</w:t>
      </w:r>
    </w:p>
    <w:p w:rsidR="00885F49" w:rsidRDefault="001E6AEB">
      <w:pPr>
        <w:pStyle w:val="8"/>
        <w:numPr>
          <w:ilvl w:val="1"/>
          <w:numId w:val="13"/>
        </w:numPr>
        <w:shd w:val="clear" w:color="auto" w:fill="auto"/>
        <w:tabs>
          <w:tab w:val="left" w:pos="591"/>
        </w:tabs>
        <w:ind w:left="20"/>
        <w:jc w:val="both"/>
      </w:pPr>
      <w:r>
        <w:t>Фиорилло Ф. 36 этюдов и каприсов для скрипки. М., «Музыка», 1987</w:t>
      </w:r>
    </w:p>
    <w:p w:rsidR="00885F49" w:rsidRDefault="001E6AEB">
      <w:pPr>
        <w:pStyle w:val="8"/>
        <w:numPr>
          <w:ilvl w:val="1"/>
          <w:numId w:val="13"/>
        </w:numPr>
        <w:shd w:val="clear" w:color="auto" w:fill="auto"/>
        <w:tabs>
          <w:tab w:val="left" w:pos="591"/>
        </w:tabs>
        <w:ind w:left="20"/>
        <w:jc w:val="both"/>
      </w:pPr>
      <w:r>
        <w:t>Флеш К. Гаммы и арпеджио.М., «Музыка», 1962</w:t>
      </w:r>
    </w:p>
    <w:p w:rsidR="00885F49" w:rsidRDefault="001E6AEB">
      <w:pPr>
        <w:pStyle w:val="8"/>
        <w:numPr>
          <w:ilvl w:val="1"/>
          <w:numId w:val="13"/>
        </w:numPr>
        <w:shd w:val="clear" w:color="auto" w:fill="auto"/>
        <w:tabs>
          <w:tab w:val="left" w:pos="582"/>
        </w:tabs>
        <w:ind w:left="20" w:right="20"/>
        <w:jc w:val="both"/>
      </w:pPr>
      <w:r>
        <w:t>Хрестоматия для скрипки. Пьесы и произведения крупной формы.1-2 классы.Составители: М. Гарлицкий, К. Родионов, Ю. Уткин, К. Фортунатов. М., «Музыка», 2011</w:t>
      </w:r>
    </w:p>
    <w:p w:rsidR="00885F49" w:rsidRDefault="001E6AEB">
      <w:pPr>
        <w:pStyle w:val="8"/>
        <w:numPr>
          <w:ilvl w:val="1"/>
          <w:numId w:val="13"/>
        </w:numPr>
        <w:shd w:val="clear" w:color="auto" w:fill="auto"/>
        <w:tabs>
          <w:tab w:val="left" w:pos="582"/>
        </w:tabs>
        <w:ind w:left="20" w:right="20"/>
        <w:jc w:val="both"/>
      </w:pPr>
      <w:r>
        <w:t>Хрестоматия для скрипки. Пьесы и произведения крупной формы. 2-3 классы. Составители: М. Гарлицкий, К.Родионов, Ю.Уткин, К.Фортунатов, М., «Музыка», 2008</w:t>
      </w:r>
    </w:p>
    <w:p w:rsidR="00885F49" w:rsidRDefault="001E6AEB">
      <w:pPr>
        <w:pStyle w:val="8"/>
        <w:numPr>
          <w:ilvl w:val="1"/>
          <w:numId w:val="13"/>
        </w:numPr>
        <w:shd w:val="clear" w:color="auto" w:fill="auto"/>
        <w:tabs>
          <w:tab w:val="left" w:pos="582"/>
        </w:tabs>
        <w:ind w:left="20" w:right="20"/>
        <w:jc w:val="both"/>
      </w:pPr>
      <w:r>
        <w:t>Хрестоматия для скрипки. Пьесы и произведения крупной формы. 3-4 классы. Составители: М. Гарлицкий, К.Родионов, Ю.Уткин, К.Фортунатов, М., «Музыка», 2012</w:t>
      </w:r>
    </w:p>
    <w:p w:rsidR="00885F49" w:rsidRDefault="001E6AEB">
      <w:pPr>
        <w:pStyle w:val="8"/>
        <w:numPr>
          <w:ilvl w:val="1"/>
          <w:numId w:val="13"/>
        </w:numPr>
        <w:shd w:val="clear" w:color="auto" w:fill="auto"/>
        <w:tabs>
          <w:tab w:val="left" w:pos="577"/>
        </w:tabs>
        <w:ind w:left="20" w:right="20"/>
        <w:jc w:val="both"/>
      </w:pPr>
      <w:r>
        <w:t>Хрестоматия для скрипки. Пьесы и произведения крупной формы. 4-5 классы. (Составитель Ю.Уткин). М., «Музыка», 2011</w:t>
      </w:r>
    </w:p>
    <w:p w:rsidR="00885F49" w:rsidRDefault="001E6AEB">
      <w:pPr>
        <w:pStyle w:val="8"/>
        <w:numPr>
          <w:ilvl w:val="1"/>
          <w:numId w:val="13"/>
        </w:numPr>
        <w:shd w:val="clear" w:color="auto" w:fill="auto"/>
        <w:tabs>
          <w:tab w:val="left" w:pos="577"/>
        </w:tabs>
        <w:ind w:left="20" w:right="20"/>
        <w:jc w:val="both"/>
      </w:pPr>
      <w:r>
        <w:t>Хрестоматия для скрипки. Средние и старшие классы ДМШ. М., Музыка, 1995</w:t>
      </w:r>
    </w:p>
    <w:p w:rsidR="00885F49" w:rsidRDefault="001E6AEB">
      <w:pPr>
        <w:pStyle w:val="8"/>
        <w:numPr>
          <w:ilvl w:val="1"/>
          <w:numId w:val="13"/>
        </w:numPr>
        <w:shd w:val="clear" w:color="auto" w:fill="auto"/>
        <w:tabs>
          <w:tab w:val="left" w:pos="577"/>
        </w:tabs>
        <w:ind w:left="20" w:right="20"/>
        <w:jc w:val="both"/>
      </w:pPr>
      <w:r>
        <w:t>Хрестоматия для скрипки. Пьесы и произведения крупной формы.4-5 классы. Составитель Ю.Уткин, М., Музыка, 2011</w:t>
      </w:r>
    </w:p>
    <w:p w:rsidR="00885F49" w:rsidRDefault="001E6AEB">
      <w:pPr>
        <w:pStyle w:val="8"/>
        <w:numPr>
          <w:ilvl w:val="1"/>
          <w:numId w:val="13"/>
        </w:numPr>
        <w:shd w:val="clear" w:color="auto" w:fill="auto"/>
        <w:tabs>
          <w:tab w:val="left" w:pos="586"/>
        </w:tabs>
        <w:ind w:left="20" w:right="20"/>
        <w:jc w:val="both"/>
      </w:pPr>
      <w:r>
        <w:t>Хрестоматия для скрипки. Пьесы и произведения крупной формы. 5-6 классы. М., Музыка, 2012</w:t>
      </w:r>
    </w:p>
    <w:p w:rsidR="00885F49" w:rsidRDefault="001E6AEB">
      <w:pPr>
        <w:pStyle w:val="8"/>
        <w:numPr>
          <w:ilvl w:val="1"/>
          <w:numId w:val="13"/>
        </w:numPr>
        <w:shd w:val="clear" w:color="auto" w:fill="auto"/>
        <w:tabs>
          <w:tab w:val="left" w:pos="586"/>
        </w:tabs>
        <w:ind w:left="20" w:right="20"/>
        <w:jc w:val="both"/>
      </w:pPr>
      <w:r>
        <w:t>Хрестоматия. Концерты, вып.2, средние и старшие классы ДМШ. М., Музыка, 2005</w:t>
      </w:r>
    </w:p>
    <w:p w:rsidR="00885F49" w:rsidRDefault="001E6AEB">
      <w:pPr>
        <w:pStyle w:val="8"/>
        <w:numPr>
          <w:ilvl w:val="1"/>
          <w:numId w:val="13"/>
        </w:numPr>
        <w:shd w:val="clear" w:color="auto" w:fill="auto"/>
        <w:tabs>
          <w:tab w:val="left" w:pos="582"/>
        </w:tabs>
        <w:ind w:left="20" w:right="20"/>
        <w:jc w:val="both"/>
      </w:pPr>
      <w:r>
        <w:t>Юный скрипач.Вып.1. Редактор-составитель К.Фортунатов. М., «Советский композитор», 1992</w:t>
      </w:r>
    </w:p>
    <w:p w:rsidR="00885F49" w:rsidRDefault="001E6AEB">
      <w:pPr>
        <w:pStyle w:val="8"/>
        <w:numPr>
          <w:ilvl w:val="1"/>
          <w:numId w:val="13"/>
        </w:numPr>
        <w:shd w:val="clear" w:color="auto" w:fill="auto"/>
        <w:tabs>
          <w:tab w:val="left" w:pos="582"/>
        </w:tabs>
        <w:ind w:left="20" w:right="20"/>
        <w:jc w:val="both"/>
      </w:pPr>
      <w:r>
        <w:t>Юный скрипач.Вып.2. Редактор-составитель К.Фортунатов. М., «Советский композитор», 1992</w:t>
      </w:r>
    </w:p>
    <w:p w:rsidR="00885F49" w:rsidRDefault="001E6AEB">
      <w:pPr>
        <w:pStyle w:val="8"/>
        <w:numPr>
          <w:ilvl w:val="1"/>
          <w:numId w:val="13"/>
        </w:numPr>
        <w:shd w:val="clear" w:color="auto" w:fill="auto"/>
        <w:tabs>
          <w:tab w:val="left" w:pos="582"/>
        </w:tabs>
        <w:spacing w:after="540"/>
        <w:ind w:left="20" w:right="20"/>
        <w:jc w:val="both"/>
      </w:pPr>
      <w:r>
        <w:t>Юный скрипач.Вып.3 Редактор-составитель К.Фортунатов. М., «Советский композитор», 1992 39. Якубовская В. Вверх по ступенькам. СПб, «Композитор», 2003</w:t>
      </w:r>
    </w:p>
    <w:p w:rsidR="00885F49" w:rsidRDefault="001E6AEB">
      <w:pPr>
        <w:pStyle w:val="33"/>
        <w:keepNext/>
        <w:keepLines/>
        <w:shd w:val="clear" w:color="auto" w:fill="auto"/>
        <w:spacing w:before="0"/>
        <w:ind w:left="1500"/>
      </w:pPr>
      <w:bookmarkStart w:id="73" w:name="bookmark73"/>
      <w:r>
        <w:lastRenderedPageBreak/>
        <w:t>2. Список рекомендуемой методической литературы</w:t>
      </w:r>
      <w:bookmarkEnd w:id="73"/>
    </w:p>
    <w:p w:rsidR="00885F49" w:rsidRDefault="001E6AEB">
      <w:pPr>
        <w:pStyle w:val="8"/>
        <w:numPr>
          <w:ilvl w:val="2"/>
          <w:numId w:val="13"/>
        </w:numPr>
        <w:shd w:val="clear" w:color="auto" w:fill="auto"/>
        <w:tabs>
          <w:tab w:val="left" w:pos="553"/>
        </w:tabs>
        <w:ind w:left="20"/>
        <w:jc w:val="both"/>
      </w:pPr>
      <w:r>
        <w:t>Ауэр Л. Моя школа игры на скрипке. М., «Музыка», 1965</w:t>
      </w:r>
    </w:p>
    <w:p w:rsidR="00885F49" w:rsidRDefault="001E6AEB">
      <w:pPr>
        <w:pStyle w:val="8"/>
        <w:numPr>
          <w:ilvl w:val="2"/>
          <w:numId w:val="13"/>
        </w:numPr>
        <w:shd w:val="clear" w:color="auto" w:fill="auto"/>
        <w:tabs>
          <w:tab w:val="left" w:pos="582"/>
        </w:tabs>
        <w:ind w:left="20"/>
        <w:jc w:val="both"/>
      </w:pPr>
      <w:r>
        <w:t>Безродный И. Искусство, мысли, образ. ООО «Дека-ВС», 2010</w:t>
      </w:r>
    </w:p>
    <w:p w:rsidR="00885F49" w:rsidRDefault="001E6AEB">
      <w:pPr>
        <w:pStyle w:val="8"/>
        <w:numPr>
          <w:ilvl w:val="2"/>
          <w:numId w:val="13"/>
        </w:numPr>
        <w:shd w:val="clear" w:color="auto" w:fill="auto"/>
        <w:tabs>
          <w:tab w:val="left" w:pos="577"/>
        </w:tabs>
        <w:ind w:left="20" w:right="40"/>
        <w:jc w:val="both"/>
      </w:pPr>
      <w:r>
        <w:t>Беленький Б. - Эльбойм Э. Педагогические принципы Л.М. Цейтлина. М., «Музыка», 1990</w:t>
      </w:r>
    </w:p>
    <w:p w:rsidR="00885F49" w:rsidRDefault="001E6AEB">
      <w:pPr>
        <w:pStyle w:val="8"/>
        <w:numPr>
          <w:ilvl w:val="2"/>
          <w:numId w:val="13"/>
        </w:numPr>
        <w:shd w:val="clear" w:color="auto" w:fill="auto"/>
        <w:tabs>
          <w:tab w:val="left" w:pos="582"/>
        </w:tabs>
        <w:ind w:left="20" w:right="40"/>
        <w:jc w:val="both"/>
      </w:pPr>
      <w:r>
        <w:t>Берлянчик М. «Как учить игре на скрипке в школе».Сборник статей. М., «Классика XXI», 2006</w:t>
      </w:r>
    </w:p>
    <w:p w:rsidR="00885F49" w:rsidRDefault="001E6AEB">
      <w:pPr>
        <w:pStyle w:val="8"/>
        <w:numPr>
          <w:ilvl w:val="2"/>
          <w:numId w:val="13"/>
        </w:numPr>
        <w:shd w:val="clear" w:color="auto" w:fill="auto"/>
        <w:tabs>
          <w:tab w:val="left" w:pos="582"/>
        </w:tabs>
        <w:ind w:left="20" w:right="40"/>
        <w:jc w:val="both"/>
      </w:pPr>
      <w:r>
        <w:t>Берлянчик М. «Вопросы совершенствования преподавания на оркестровых инструментах». Сборник статей. М., «Музыка», 1978</w:t>
      </w:r>
    </w:p>
    <w:p w:rsidR="00885F49" w:rsidRDefault="001E6AEB">
      <w:pPr>
        <w:pStyle w:val="8"/>
        <w:numPr>
          <w:ilvl w:val="2"/>
          <w:numId w:val="13"/>
        </w:numPr>
        <w:shd w:val="clear" w:color="auto" w:fill="auto"/>
        <w:tabs>
          <w:tab w:val="left" w:pos="586"/>
        </w:tabs>
        <w:ind w:left="20" w:right="40"/>
        <w:jc w:val="both"/>
      </w:pPr>
      <w:r>
        <w:t>«Вопросы музыкальной педагогики». М., «Музыка», 1980. Выпуск 2, составитель Руденко В.И.</w:t>
      </w:r>
    </w:p>
    <w:p w:rsidR="00885F49" w:rsidRDefault="001E6AEB">
      <w:pPr>
        <w:pStyle w:val="8"/>
        <w:numPr>
          <w:ilvl w:val="2"/>
          <w:numId w:val="13"/>
        </w:numPr>
        <w:shd w:val="clear" w:color="auto" w:fill="auto"/>
        <w:tabs>
          <w:tab w:val="left" w:pos="586"/>
        </w:tabs>
        <w:ind w:left="20" w:right="40"/>
        <w:jc w:val="both"/>
      </w:pPr>
      <w:r>
        <w:t>«Вопросы музыкальной педагогики». М., «Музыка», 1986. Выпуск 7, составитель Руденко В.И.</w:t>
      </w:r>
    </w:p>
    <w:p w:rsidR="00885F49" w:rsidRDefault="001E6AEB">
      <w:pPr>
        <w:pStyle w:val="8"/>
        <w:numPr>
          <w:ilvl w:val="2"/>
          <w:numId w:val="13"/>
        </w:numPr>
        <w:shd w:val="clear" w:color="auto" w:fill="auto"/>
        <w:tabs>
          <w:tab w:val="left" w:pos="582"/>
        </w:tabs>
        <w:ind w:left="20" w:right="40"/>
        <w:jc w:val="both"/>
      </w:pPr>
      <w:r>
        <w:t>Григорьев В. Методика обучения игре на скрипке. Москва, «Классика XXI», 2006</w:t>
      </w:r>
    </w:p>
    <w:p w:rsidR="00885F49" w:rsidRDefault="001E6AEB">
      <w:pPr>
        <w:pStyle w:val="8"/>
        <w:numPr>
          <w:ilvl w:val="2"/>
          <w:numId w:val="13"/>
        </w:numPr>
        <w:shd w:val="clear" w:color="auto" w:fill="auto"/>
        <w:tabs>
          <w:tab w:val="left" w:pos="577"/>
        </w:tabs>
        <w:ind w:left="20"/>
        <w:jc w:val="both"/>
      </w:pPr>
      <w:r>
        <w:t>Григорьев В. Исполнитель и эстрада. М., «Классика XXI», 2006</w:t>
      </w:r>
    </w:p>
    <w:p w:rsidR="00885F49" w:rsidRDefault="001E6AEB">
      <w:pPr>
        <w:pStyle w:val="8"/>
        <w:numPr>
          <w:ilvl w:val="2"/>
          <w:numId w:val="13"/>
        </w:numPr>
        <w:shd w:val="clear" w:color="auto" w:fill="auto"/>
        <w:tabs>
          <w:tab w:val="left" w:pos="658"/>
        </w:tabs>
        <w:ind w:left="20" w:right="40"/>
        <w:jc w:val="both"/>
      </w:pPr>
      <w:r>
        <w:t>Гуревич Л. Скрипичные штрихи и аппликатура как средство интерпретации. Л., «Музыка», 1988</w:t>
      </w:r>
    </w:p>
    <w:p w:rsidR="00885F49" w:rsidRDefault="001E6AEB">
      <w:pPr>
        <w:pStyle w:val="8"/>
        <w:numPr>
          <w:ilvl w:val="2"/>
          <w:numId w:val="13"/>
        </w:numPr>
        <w:shd w:val="clear" w:color="auto" w:fill="auto"/>
        <w:tabs>
          <w:tab w:val="left" w:pos="625"/>
        </w:tabs>
        <w:ind w:left="20"/>
        <w:jc w:val="both"/>
      </w:pPr>
      <w:r>
        <w:t>Гутников Б.Об искусстве скрипичной игры.Л., «Музыка», 1988</w:t>
      </w:r>
    </w:p>
    <w:p w:rsidR="00885F49" w:rsidRDefault="001E6AEB">
      <w:pPr>
        <w:pStyle w:val="8"/>
        <w:numPr>
          <w:ilvl w:val="2"/>
          <w:numId w:val="13"/>
        </w:numPr>
        <w:shd w:val="clear" w:color="auto" w:fill="auto"/>
        <w:tabs>
          <w:tab w:val="left" w:pos="562"/>
        </w:tabs>
        <w:ind w:left="20"/>
        <w:jc w:val="both"/>
      </w:pPr>
      <w:r>
        <w:t>Ойстрах Д. Воспоминания, статьи. Сост.Григорьев В. - М., «Музыка», 2008</w:t>
      </w:r>
    </w:p>
    <w:p w:rsidR="00885F49" w:rsidRDefault="001E6AEB">
      <w:pPr>
        <w:pStyle w:val="8"/>
        <w:numPr>
          <w:ilvl w:val="2"/>
          <w:numId w:val="13"/>
        </w:numPr>
        <w:shd w:val="clear" w:color="auto" w:fill="auto"/>
        <w:tabs>
          <w:tab w:val="left" w:pos="553"/>
        </w:tabs>
        <w:ind w:left="20"/>
        <w:jc w:val="both"/>
      </w:pPr>
      <w:r>
        <w:t>Иегуди Менухин. Странствия. Издательство КоЛибри, 2008</w:t>
      </w:r>
    </w:p>
    <w:p w:rsidR="00885F49" w:rsidRDefault="001E6AEB">
      <w:pPr>
        <w:pStyle w:val="8"/>
        <w:numPr>
          <w:ilvl w:val="2"/>
          <w:numId w:val="13"/>
        </w:numPr>
        <w:shd w:val="clear" w:color="auto" w:fill="auto"/>
        <w:tabs>
          <w:tab w:val="left" w:pos="553"/>
        </w:tabs>
        <w:ind w:left="20"/>
        <w:jc w:val="both"/>
      </w:pPr>
      <w:r>
        <w:t>Карл Флеш. Искусство скрипичной игры.М., «Классика XXI», 2007</w:t>
      </w:r>
    </w:p>
    <w:p w:rsidR="00885F49" w:rsidRDefault="001E6AEB">
      <w:pPr>
        <w:pStyle w:val="8"/>
        <w:numPr>
          <w:ilvl w:val="2"/>
          <w:numId w:val="13"/>
        </w:numPr>
        <w:shd w:val="clear" w:color="auto" w:fill="auto"/>
        <w:tabs>
          <w:tab w:val="left" w:pos="577"/>
        </w:tabs>
        <w:ind w:left="20" w:right="40"/>
        <w:jc w:val="both"/>
      </w:pPr>
      <w:r>
        <w:t>Корыхалова Н.П.Музыкально-исполнительские термины. СПб, «Композитор», 2004</w:t>
      </w:r>
    </w:p>
    <w:p w:rsidR="00885F49" w:rsidRDefault="001E6AEB">
      <w:pPr>
        <w:pStyle w:val="8"/>
        <w:numPr>
          <w:ilvl w:val="2"/>
          <w:numId w:val="13"/>
        </w:numPr>
        <w:shd w:val="clear" w:color="auto" w:fill="auto"/>
        <w:tabs>
          <w:tab w:val="left" w:pos="553"/>
        </w:tabs>
        <w:ind w:left="20"/>
        <w:jc w:val="both"/>
      </w:pPr>
      <w:r>
        <w:t>Либерман М.,Берлянчик М. Культура звука скрипача.М., «Музыка», 1985</w:t>
      </w:r>
    </w:p>
    <w:p w:rsidR="00885F49" w:rsidRDefault="001E6AEB">
      <w:pPr>
        <w:pStyle w:val="8"/>
        <w:numPr>
          <w:ilvl w:val="2"/>
          <w:numId w:val="13"/>
        </w:numPr>
        <w:shd w:val="clear" w:color="auto" w:fill="auto"/>
        <w:tabs>
          <w:tab w:val="left" w:pos="586"/>
        </w:tabs>
        <w:ind w:left="20" w:right="40"/>
        <w:jc w:val="both"/>
      </w:pPr>
      <w:r>
        <w:t>Либерсан М., Берлянчик М. Культура скрипичного тона. Теория и практика. М., «Музыка», 2011</w:t>
      </w:r>
    </w:p>
    <w:p w:rsidR="00885F49" w:rsidRDefault="001E6AEB">
      <w:pPr>
        <w:pStyle w:val="8"/>
        <w:numPr>
          <w:ilvl w:val="2"/>
          <w:numId w:val="13"/>
        </w:numPr>
        <w:shd w:val="clear" w:color="auto" w:fill="auto"/>
        <w:tabs>
          <w:tab w:val="left" w:pos="577"/>
        </w:tabs>
        <w:ind w:left="20" w:right="40"/>
        <w:jc w:val="both"/>
      </w:pPr>
      <w:r>
        <w:t xml:space="preserve">Либерман М. Некоторые вопросы развития техники левой руки. М., «Классика </w:t>
      </w:r>
      <w:r>
        <w:rPr>
          <w:lang w:val="en-US"/>
        </w:rPr>
        <w:t xml:space="preserve">XXI», </w:t>
      </w:r>
      <w:r>
        <w:t>2006</w:t>
      </w:r>
    </w:p>
    <w:p w:rsidR="00885F49" w:rsidRDefault="001E6AEB">
      <w:pPr>
        <w:pStyle w:val="8"/>
        <w:numPr>
          <w:ilvl w:val="2"/>
          <w:numId w:val="13"/>
        </w:numPr>
        <w:shd w:val="clear" w:color="auto" w:fill="auto"/>
        <w:tabs>
          <w:tab w:val="left" w:pos="586"/>
        </w:tabs>
        <w:ind w:left="20" w:right="40"/>
        <w:jc w:val="both"/>
      </w:pPr>
      <w:r>
        <w:t>ЛиберманМ.Развитие вибрато как средства художественной выразительности. М., «Классика XXI», 2006</w:t>
      </w:r>
    </w:p>
    <w:p w:rsidR="00885F49" w:rsidRDefault="001E6AEB">
      <w:pPr>
        <w:pStyle w:val="8"/>
        <w:numPr>
          <w:ilvl w:val="2"/>
          <w:numId w:val="13"/>
        </w:numPr>
        <w:shd w:val="clear" w:color="auto" w:fill="auto"/>
        <w:tabs>
          <w:tab w:val="left" w:pos="582"/>
        </w:tabs>
        <w:ind w:left="20"/>
        <w:jc w:val="both"/>
      </w:pPr>
      <w:r>
        <w:t>Мазель В. Скрипач и его руки. Правая рука. СПб, «Композитор», 2006</w:t>
      </w:r>
    </w:p>
    <w:p w:rsidR="00885F49" w:rsidRDefault="001E6AEB">
      <w:pPr>
        <w:pStyle w:val="8"/>
        <w:numPr>
          <w:ilvl w:val="2"/>
          <w:numId w:val="13"/>
        </w:numPr>
        <w:shd w:val="clear" w:color="auto" w:fill="auto"/>
        <w:tabs>
          <w:tab w:val="left" w:pos="582"/>
        </w:tabs>
        <w:ind w:left="20"/>
        <w:jc w:val="both"/>
      </w:pPr>
      <w:r>
        <w:t>Мострас К. Система домашних занятий скрипача. М.,МузГиз, 1956</w:t>
      </w:r>
    </w:p>
    <w:p w:rsidR="00885F49" w:rsidRDefault="001E6AEB">
      <w:pPr>
        <w:pStyle w:val="8"/>
        <w:numPr>
          <w:ilvl w:val="2"/>
          <w:numId w:val="13"/>
        </w:numPr>
        <w:shd w:val="clear" w:color="auto" w:fill="auto"/>
        <w:tabs>
          <w:tab w:val="left" w:pos="582"/>
        </w:tabs>
        <w:ind w:left="20" w:right="40"/>
        <w:jc w:val="both"/>
      </w:pPr>
      <w:r>
        <w:t>Порсегов А., Тагиев М.«Проблемы мышечных ощущений при игре на скрипке».Ишыг, Баку, 1978</w:t>
      </w:r>
    </w:p>
    <w:p w:rsidR="00885F49" w:rsidRDefault="001E6AEB">
      <w:pPr>
        <w:pStyle w:val="8"/>
        <w:numPr>
          <w:ilvl w:val="2"/>
          <w:numId w:val="13"/>
        </w:numPr>
        <w:shd w:val="clear" w:color="auto" w:fill="auto"/>
        <w:tabs>
          <w:tab w:val="left" w:pos="663"/>
        </w:tabs>
        <w:ind w:left="20" w:right="40"/>
        <w:jc w:val="both"/>
      </w:pPr>
      <w:r>
        <w:t>Синайская А. Исполнительские ритмы как основа координации движений скрипача. М., «Союз художников», 2003</w:t>
      </w:r>
    </w:p>
    <w:p w:rsidR="00885F49" w:rsidRDefault="001E6AEB">
      <w:pPr>
        <w:pStyle w:val="8"/>
        <w:numPr>
          <w:ilvl w:val="2"/>
          <w:numId w:val="13"/>
        </w:numPr>
        <w:shd w:val="clear" w:color="auto" w:fill="auto"/>
        <w:tabs>
          <w:tab w:val="left" w:pos="582"/>
        </w:tabs>
        <w:ind w:left="20"/>
        <w:jc w:val="both"/>
      </w:pPr>
      <w:r>
        <w:t>Ширинский А. Штриховая техника скрипача. М., МузГиз, 1983</w:t>
      </w:r>
    </w:p>
    <w:p w:rsidR="00885F49" w:rsidRDefault="001E6AEB">
      <w:pPr>
        <w:pStyle w:val="81"/>
        <w:shd w:val="clear" w:color="auto" w:fill="auto"/>
        <w:spacing w:line="220" w:lineRule="exact"/>
        <w:ind w:left="4880"/>
        <w:sectPr w:rsidR="00885F49">
          <w:footerReference w:type="even" r:id="rId21"/>
          <w:pgSz w:w="11905" w:h="16837"/>
          <w:pgMar w:top="805" w:right="680" w:bottom="902" w:left="1006" w:header="0" w:footer="3" w:gutter="0"/>
          <w:cols w:space="720"/>
          <w:noEndnote/>
          <w:docGrid w:linePitch="360"/>
        </w:sectPr>
      </w:pPr>
      <w:r>
        <w:t>33</w:t>
      </w:r>
    </w:p>
    <w:p w:rsidR="00885F49" w:rsidRDefault="001E6AEB">
      <w:pPr>
        <w:pStyle w:val="8"/>
        <w:numPr>
          <w:ilvl w:val="2"/>
          <w:numId w:val="13"/>
        </w:numPr>
        <w:shd w:val="clear" w:color="auto" w:fill="auto"/>
        <w:tabs>
          <w:tab w:val="left" w:pos="562"/>
        </w:tabs>
        <w:ind w:right="20"/>
        <w:jc w:val="both"/>
      </w:pPr>
      <w:r>
        <w:lastRenderedPageBreak/>
        <w:t>Шульпяков О. Техническое развитие музыканта-исполнителя. М., «Музыка», 1973</w:t>
      </w:r>
    </w:p>
    <w:p w:rsidR="00885F49" w:rsidRDefault="001E6AEB">
      <w:pPr>
        <w:pStyle w:val="8"/>
        <w:numPr>
          <w:ilvl w:val="2"/>
          <w:numId w:val="13"/>
        </w:numPr>
        <w:shd w:val="clear" w:color="auto" w:fill="auto"/>
        <w:tabs>
          <w:tab w:val="left" w:pos="562"/>
        </w:tabs>
        <w:ind w:right="20"/>
        <w:jc w:val="both"/>
      </w:pPr>
      <w:r>
        <w:t>Юрьев А.Ю.Очерки по истории и теории смычковой культуры скрипача. СПб, 2002</w:t>
      </w:r>
    </w:p>
    <w:p w:rsidR="00885F49" w:rsidRDefault="001E6AEB">
      <w:pPr>
        <w:pStyle w:val="8"/>
        <w:numPr>
          <w:ilvl w:val="2"/>
          <w:numId w:val="13"/>
        </w:numPr>
        <w:shd w:val="clear" w:color="auto" w:fill="auto"/>
        <w:tabs>
          <w:tab w:val="left" w:pos="552"/>
        </w:tabs>
        <w:jc w:val="both"/>
      </w:pPr>
      <w:r>
        <w:t>Янкелевич Ю.И. Педагогическое наследие. М., «Музыка», 2009</w:t>
      </w:r>
    </w:p>
    <w:p w:rsidR="00885F49" w:rsidRDefault="001E6AEB">
      <w:pPr>
        <w:pStyle w:val="8"/>
        <w:numPr>
          <w:ilvl w:val="2"/>
          <w:numId w:val="13"/>
        </w:numPr>
        <w:shd w:val="clear" w:color="auto" w:fill="auto"/>
        <w:tabs>
          <w:tab w:val="left" w:pos="562"/>
        </w:tabs>
        <w:ind w:right="20"/>
        <w:jc w:val="both"/>
      </w:pPr>
      <w:r>
        <w:t>Натансон В., Руденко В. «Вопросы методики начального музыкального образования». М., Музыка, 1981</w:t>
      </w:r>
    </w:p>
    <w:p w:rsidR="00885F49" w:rsidRDefault="001E6AEB">
      <w:pPr>
        <w:pStyle w:val="8"/>
        <w:numPr>
          <w:ilvl w:val="2"/>
          <w:numId w:val="13"/>
        </w:numPr>
        <w:shd w:val="clear" w:color="auto" w:fill="auto"/>
        <w:tabs>
          <w:tab w:val="left" w:pos="634"/>
        </w:tabs>
        <w:ind w:right="20"/>
        <w:jc w:val="both"/>
      </w:pPr>
      <w:r>
        <w:t>Павличенко С. Краткий музыкальный словарь-справочник. М., «Кифара», 2011</w:t>
      </w:r>
    </w:p>
    <w:p w:rsidR="00885F49" w:rsidRDefault="001E6AEB">
      <w:pPr>
        <w:pStyle w:val="8"/>
        <w:numPr>
          <w:ilvl w:val="2"/>
          <w:numId w:val="13"/>
        </w:numPr>
        <w:shd w:val="clear" w:color="auto" w:fill="auto"/>
        <w:tabs>
          <w:tab w:val="left" w:pos="634"/>
        </w:tabs>
        <w:ind w:right="20"/>
        <w:jc w:val="both"/>
      </w:pPr>
      <w:r>
        <w:t>Подколзина В. Скрипичные концерты Ф.А. Моцарта. Особенности жанра и исполнительской интерпретации. М., «Флинта», Наука 2012.</w:t>
      </w:r>
    </w:p>
    <w:p w:rsidR="00885F49" w:rsidRDefault="001E6AEB">
      <w:pPr>
        <w:pStyle w:val="90"/>
        <w:shd w:val="clear" w:color="auto" w:fill="auto"/>
        <w:spacing w:after="0" w:line="230" w:lineRule="exact"/>
        <w:ind w:right="60"/>
      </w:pPr>
      <w:r>
        <w:rPr>
          <w:rStyle w:val="91"/>
        </w:rPr>
        <w:t>РЕЦЕНЗИЯ</w:t>
      </w:r>
    </w:p>
    <w:p w:rsidR="00885F49" w:rsidRDefault="001E6AEB">
      <w:pPr>
        <w:pStyle w:val="81"/>
        <w:shd w:val="clear" w:color="auto" w:fill="auto"/>
        <w:spacing w:after="252" w:line="307" w:lineRule="exact"/>
        <w:ind w:right="60"/>
        <w:jc w:val="center"/>
      </w:pPr>
      <w:r>
        <w:rPr>
          <w:rStyle w:val="84"/>
        </w:rPr>
        <w:t xml:space="preserve">на программу учебного предмета ПО.01 .УГ1.01. Специальность (Скрипка) дополнительной предпрофессиональной общеобразовательной </w:t>
      </w:r>
      <w:r>
        <w:rPr>
          <w:rStyle w:val="85"/>
        </w:rPr>
        <w:t xml:space="preserve">программы </w:t>
      </w:r>
      <w:r>
        <w:rPr>
          <w:rStyle w:val="84"/>
        </w:rPr>
        <w:t xml:space="preserve">в области музыкального искусства «Струнные </w:t>
      </w:r>
      <w:r>
        <w:rPr>
          <w:rStyle w:val="85"/>
        </w:rPr>
        <w:t>инструменты»</w:t>
      </w:r>
    </w:p>
    <w:p w:rsidR="00885F49" w:rsidRDefault="001E6AEB">
      <w:pPr>
        <w:pStyle w:val="81"/>
        <w:shd w:val="clear" w:color="auto" w:fill="auto"/>
        <w:spacing w:line="293" w:lineRule="exact"/>
        <w:ind w:left="220" w:right="60" w:firstLine="580"/>
        <w:jc w:val="both"/>
      </w:pPr>
      <w:r>
        <w:rPr>
          <w:rStyle w:val="84"/>
        </w:rPr>
        <w:t xml:space="preserve">Программа по учебному предмету П0.01.УП.01. </w:t>
      </w:r>
      <w:r>
        <w:rPr>
          <w:rStyle w:val="85"/>
        </w:rPr>
        <w:t xml:space="preserve">Специальность </w:t>
      </w:r>
      <w:r>
        <w:rPr>
          <w:rStyle w:val="84"/>
        </w:rPr>
        <w:t xml:space="preserve">(Скрипка), срок обучения 8 лет разработана на основе и с </w:t>
      </w:r>
      <w:r>
        <w:rPr>
          <w:rStyle w:val="85"/>
        </w:rPr>
        <w:t xml:space="preserve">учетом </w:t>
      </w:r>
      <w:r>
        <w:rPr>
          <w:rStyle w:val="84"/>
        </w:rPr>
        <w:t xml:space="preserve">ФГТ </w:t>
      </w:r>
      <w:r>
        <w:rPr>
          <w:rStyle w:val="85"/>
        </w:rPr>
        <w:t xml:space="preserve">к </w:t>
      </w:r>
      <w:r>
        <w:rPr>
          <w:rStyle w:val="84"/>
        </w:rPr>
        <w:t xml:space="preserve">дополнительной предпрофессиональной программе в области </w:t>
      </w:r>
      <w:r>
        <w:rPr>
          <w:rStyle w:val="85"/>
        </w:rPr>
        <w:t xml:space="preserve">музыкального </w:t>
      </w:r>
      <w:r>
        <w:rPr>
          <w:rStyle w:val="84"/>
        </w:rPr>
        <w:t>искусства «Струнные инструменты».</w:t>
      </w:r>
    </w:p>
    <w:p w:rsidR="00885F49" w:rsidRDefault="001E6AEB">
      <w:pPr>
        <w:pStyle w:val="81"/>
        <w:shd w:val="clear" w:color="auto" w:fill="auto"/>
        <w:spacing w:line="293" w:lineRule="exact"/>
        <w:ind w:left="220" w:right="60" w:firstLine="580"/>
        <w:jc w:val="both"/>
      </w:pPr>
      <w:r>
        <w:rPr>
          <w:rStyle w:val="84"/>
        </w:rPr>
        <w:t xml:space="preserve">Программа включает в себя следующие разделы: пояснительную записку, содержание учебной дисциплины, требования </w:t>
      </w:r>
      <w:r>
        <w:rPr>
          <w:rStyle w:val="85"/>
        </w:rPr>
        <w:t xml:space="preserve">к уровню подготовки </w:t>
      </w:r>
      <w:r>
        <w:rPr>
          <w:rStyle w:val="84"/>
        </w:rPr>
        <w:t xml:space="preserve">обучающихся, формы и методы контроля, систему оценок, </w:t>
      </w:r>
      <w:r>
        <w:rPr>
          <w:rStyle w:val="85"/>
        </w:rPr>
        <w:t xml:space="preserve">методические </w:t>
      </w:r>
      <w:r>
        <w:rPr>
          <w:rStyle w:val="84"/>
        </w:rPr>
        <w:t>рекомендации, перечень литературы.</w:t>
      </w:r>
    </w:p>
    <w:p w:rsidR="00885F49" w:rsidRDefault="001E6AEB">
      <w:pPr>
        <w:pStyle w:val="81"/>
        <w:shd w:val="clear" w:color="auto" w:fill="auto"/>
        <w:spacing w:line="298" w:lineRule="exact"/>
        <w:ind w:left="220" w:right="60" w:firstLine="580"/>
        <w:jc w:val="both"/>
      </w:pPr>
      <w:r>
        <w:rPr>
          <w:rStyle w:val="84"/>
        </w:rPr>
        <w:t xml:space="preserve">В пояснительной записке подробно изложена </w:t>
      </w:r>
      <w:r>
        <w:rPr>
          <w:rStyle w:val="85"/>
        </w:rPr>
        <w:t xml:space="preserve">значимость данной </w:t>
      </w:r>
      <w:r>
        <w:rPr>
          <w:rStyle w:val="84"/>
        </w:rPr>
        <w:t xml:space="preserve">программы, ее роль в образовательном процессе, </w:t>
      </w:r>
      <w:r>
        <w:rPr>
          <w:rStyle w:val="85"/>
        </w:rPr>
        <w:t xml:space="preserve">актуальность </w:t>
      </w:r>
      <w:r>
        <w:rPr>
          <w:rStyle w:val="84"/>
        </w:rPr>
        <w:t>и педагогическая целесообразность на современном этапе.</w:t>
      </w:r>
    </w:p>
    <w:p w:rsidR="00885F49" w:rsidRDefault="001E6AEB">
      <w:pPr>
        <w:pStyle w:val="81"/>
        <w:shd w:val="clear" w:color="auto" w:fill="auto"/>
        <w:spacing w:line="302" w:lineRule="exact"/>
        <w:ind w:left="220" w:right="60" w:firstLine="580"/>
        <w:jc w:val="both"/>
      </w:pPr>
      <w:r>
        <w:rPr>
          <w:rStyle w:val="84"/>
        </w:rPr>
        <w:t xml:space="preserve">Данная программа дает убедительные рекомендации </w:t>
      </w:r>
      <w:r>
        <w:rPr>
          <w:rStyle w:val="85"/>
        </w:rPr>
        <w:t xml:space="preserve">преподавателям </w:t>
      </w:r>
      <w:r>
        <w:rPr>
          <w:rStyle w:val="84"/>
        </w:rPr>
        <w:t xml:space="preserve">на разных этапах работы с обучающимся, по каждому </w:t>
      </w:r>
      <w:r>
        <w:rPr>
          <w:rStyle w:val="85"/>
        </w:rPr>
        <w:t xml:space="preserve">классу приведены </w:t>
      </w:r>
      <w:r>
        <w:rPr>
          <w:rStyle w:val="84"/>
        </w:rPr>
        <w:t xml:space="preserve">примерные репертуарные списки, которые разделены на </w:t>
      </w:r>
      <w:r>
        <w:rPr>
          <w:rStyle w:val="85"/>
        </w:rPr>
        <w:t xml:space="preserve">уровни сложности в </w:t>
      </w:r>
      <w:r>
        <w:rPr>
          <w:rStyle w:val="84"/>
        </w:rPr>
        <w:t xml:space="preserve">соответствии с возможностями обучающегося. Содержание </w:t>
      </w:r>
      <w:r>
        <w:rPr>
          <w:rStyle w:val="85"/>
        </w:rPr>
        <w:t xml:space="preserve">программы </w:t>
      </w:r>
      <w:r>
        <w:rPr>
          <w:rStyle w:val="84"/>
        </w:rPr>
        <w:t xml:space="preserve">направлено на обеспечение художественно-исполнительских </w:t>
      </w:r>
      <w:r>
        <w:rPr>
          <w:rStyle w:val="85"/>
        </w:rPr>
        <w:t xml:space="preserve">знаний, </w:t>
      </w:r>
      <w:r>
        <w:rPr>
          <w:rStyle w:val="84"/>
        </w:rPr>
        <w:t xml:space="preserve">умений и навыков, а также подробно прописаны рекомендации, </w:t>
      </w:r>
      <w:r>
        <w:rPr>
          <w:rStyle w:val="85"/>
        </w:rPr>
        <w:t xml:space="preserve">касающиеся </w:t>
      </w:r>
      <w:r>
        <w:rPr>
          <w:rStyle w:val="84"/>
        </w:rPr>
        <w:t>самостоятельной работы обучающихся.</w:t>
      </w:r>
    </w:p>
    <w:p w:rsidR="00885F49" w:rsidRDefault="001E6AEB">
      <w:pPr>
        <w:pStyle w:val="81"/>
        <w:shd w:val="clear" w:color="auto" w:fill="auto"/>
        <w:spacing w:after="124" w:line="254" w:lineRule="exact"/>
        <w:ind w:left="220" w:right="60" w:firstLine="580"/>
        <w:jc w:val="both"/>
      </w:pPr>
      <w:r>
        <w:rPr>
          <w:rStyle w:val="84"/>
        </w:rPr>
        <w:t xml:space="preserve">Данная программа содержит подробные списки нотной и </w:t>
      </w:r>
      <w:r>
        <w:rPr>
          <w:rStyle w:val="85"/>
        </w:rPr>
        <w:t xml:space="preserve">методической </w:t>
      </w:r>
      <w:r>
        <w:rPr>
          <w:rStyle w:val="84"/>
        </w:rPr>
        <w:t>литературы.</w:t>
      </w:r>
    </w:p>
    <w:p w:rsidR="00885F49" w:rsidRDefault="001E6AEB">
      <w:pPr>
        <w:pStyle w:val="81"/>
        <w:shd w:val="clear" w:color="auto" w:fill="auto"/>
        <w:spacing w:after="676" w:line="250" w:lineRule="exact"/>
        <w:ind w:left="220" w:right="60" w:firstLine="580"/>
        <w:jc w:val="both"/>
      </w:pPr>
      <w:r>
        <w:rPr>
          <w:rStyle w:val="84"/>
        </w:rPr>
        <w:t xml:space="preserve">Программа по учебному предмету Специальность </w:t>
      </w:r>
      <w:r>
        <w:rPr>
          <w:rStyle w:val="85"/>
        </w:rPr>
        <w:t xml:space="preserve">(Скрипка) и </w:t>
      </w:r>
      <w:r>
        <w:rPr>
          <w:rStyle w:val="84"/>
        </w:rPr>
        <w:t xml:space="preserve">может быть использована для практического применения </w:t>
      </w:r>
      <w:r>
        <w:rPr>
          <w:rStyle w:val="85"/>
        </w:rPr>
        <w:t xml:space="preserve">в </w:t>
      </w:r>
      <w:r>
        <w:rPr>
          <w:rStyle w:val="84"/>
        </w:rPr>
        <w:t xml:space="preserve">МБУ </w:t>
      </w:r>
      <w:r>
        <w:rPr>
          <w:rStyle w:val="85"/>
        </w:rPr>
        <w:t xml:space="preserve">ДО «ДМШ» </w:t>
      </w:r>
      <w:r>
        <w:rPr>
          <w:rStyle w:val="84"/>
        </w:rPr>
        <w:t>городского округа ЗАТО Свободный.</w:t>
      </w:r>
    </w:p>
    <w:p w:rsidR="00885F49" w:rsidRDefault="001E6AEB">
      <w:pPr>
        <w:pStyle w:val="101"/>
        <w:shd w:val="clear" w:color="auto" w:fill="auto"/>
        <w:spacing w:before="0" w:line="80" w:lineRule="exact"/>
        <w:ind w:left="1660"/>
      </w:pPr>
      <w:r>
        <w:rPr>
          <w:rStyle w:val="102"/>
        </w:rPr>
        <w:t>уГ,</w:t>
      </w:r>
    </w:p>
    <w:p w:rsidR="00885F49" w:rsidRDefault="001E6AEB">
      <w:pPr>
        <w:pStyle w:val="81"/>
        <w:shd w:val="clear" w:color="auto" w:fill="auto"/>
        <w:tabs>
          <w:tab w:val="left" w:pos="4479"/>
        </w:tabs>
        <w:spacing w:after="167" w:line="220" w:lineRule="exact"/>
        <w:ind w:left="20"/>
      </w:pPr>
      <w:r>
        <w:rPr>
          <w:rStyle w:val="84"/>
        </w:rPr>
        <w:t>Рецензент:</w:t>
      </w:r>
      <w:r>
        <w:rPr>
          <w:rStyle w:val="84"/>
        </w:rPr>
        <w:tab/>
        <w:t>Мартыненко С.А.</w:t>
      </w:r>
    </w:p>
    <w:p w:rsidR="00885F49" w:rsidRDefault="001E6AEB">
      <w:pPr>
        <w:pStyle w:val="111"/>
        <w:shd w:val="clear" w:color="auto" w:fill="auto"/>
        <w:tabs>
          <w:tab w:val="left" w:pos="1498"/>
        </w:tabs>
        <w:spacing w:before="0" w:line="150" w:lineRule="exact"/>
        <w:ind w:left="20"/>
      </w:pPr>
      <w:r>
        <w:rPr>
          <w:rStyle w:val="112"/>
        </w:rPr>
        <w:t>п</w:t>
      </w:r>
      <w:r>
        <w:rPr>
          <w:rStyle w:val="112"/>
        </w:rPr>
        <w:tab/>
        <w:t xml:space="preserve">' </w:t>
      </w:r>
      <w:r>
        <w:rPr>
          <w:rStyle w:val="112"/>
          <w:vertAlign w:val="superscript"/>
        </w:rPr>
        <w:t>1</w:t>
      </w:r>
      <w:r>
        <w:rPr>
          <w:rStyle w:val="112"/>
        </w:rPr>
        <w:t xml:space="preserve"> „</w:t>
      </w:r>
    </w:p>
    <w:p w:rsidR="00885F49" w:rsidRDefault="001E6AEB">
      <w:pPr>
        <w:pStyle w:val="120"/>
        <w:shd w:val="clear" w:color="auto" w:fill="auto"/>
        <w:ind w:left="20" w:right="1840"/>
      </w:pPr>
      <w:r>
        <w:rPr>
          <w:rStyle w:val="121"/>
        </w:rPr>
        <w:t>преподаватель высшей квалификационной категории, заведующая оркестровым струнным отделением Государственного бюджетного профессионального образовательного учреждения Свердловской области «Нижнетагильского колледжа искусств»</w:t>
      </w:r>
    </w:p>
    <w:sectPr w:rsidR="00885F49" w:rsidSect="00885F49">
      <w:footerReference w:type="even" r:id="rId22"/>
      <w:footerReference w:type="default" r:id="rId23"/>
      <w:pgSz w:w="11905" w:h="16837"/>
      <w:pgMar w:top="805" w:right="680" w:bottom="902" w:left="1006"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2BDC" w:rsidRDefault="00082BDC" w:rsidP="00885F49">
      <w:r>
        <w:separator/>
      </w:r>
    </w:p>
  </w:endnote>
  <w:endnote w:type="continuationSeparator" w:id="1">
    <w:p w:rsidR="00082BDC" w:rsidRDefault="00082BDC" w:rsidP="00885F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EE7D41">
    <w:pPr>
      <w:pStyle w:val="a6"/>
      <w:framePr w:w="12178" w:h="158" w:wrap="none" w:vAnchor="text" w:hAnchor="page" w:x="-135" w:y="-1060"/>
      <w:shd w:val="clear" w:color="auto" w:fill="auto"/>
      <w:ind w:left="6072"/>
    </w:pPr>
    <w:fldSimple w:instr=" PAGE \* MERGEFORMAT ">
      <w:r w:rsidR="00DF4217" w:rsidRPr="00DF4217">
        <w:rPr>
          <w:rStyle w:val="11pt"/>
          <w:noProof/>
        </w:rPr>
        <w:t>14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EE7D41">
    <w:pPr>
      <w:pStyle w:val="a6"/>
      <w:framePr w:w="12178" w:h="158" w:wrap="none" w:vAnchor="text" w:hAnchor="page" w:x="-135" w:y="-1060"/>
      <w:shd w:val="clear" w:color="auto" w:fill="auto"/>
      <w:ind w:left="6072"/>
    </w:pPr>
    <w:fldSimple w:instr=" PAGE \* MERGEFORMAT ">
      <w:r w:rsidR="00DF4217" w:rsidRPr="00DF4217">
        <w:rPr>
          <w:rStyle w:val="11pt"/>
          <w:noProof/>
        </w:rPr>
        <w:t>15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885F49"/>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885F49"/>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EE7D41">
    <w:pPr>
      <w:pStyle w:val="a6"/>
      <w:framePr w:w="12178" w:h="158" w:wrap="none" w:vAnchor="text" w:hAnchor="page" w:x="-135" w:y="-1060"/>
      <w:shd w:val="clear" w:color="auto" w:fill="auto"/>
      <w:ind w:left="6072"/>
    </w:pPr>
    <w:fldSimple w:instr=" PAGE \* MERGEFORMAT ">
      <w:r w:rsidR="00DF4217" w:rsidRPr="00DF4217">
        <w:rPr>
          <w:rStyle w:val="11pt"/>
          <w:noProof/>
        </w:rPr>
        <w:t>20</w:t>
      </w:r>
    </w:fldSimple>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EE7D41">
    <w:pPr>
      <w:pStyle w:val="a6"/>
      <w:framePr w:w="12178" w:h="158" w:wrap="none" w:vAnchor="text" w:hAnchor="page" w:x="-135" w:y="-1060"/>
      <w:shd w:val="clear" w:color="auto" w:fill="auto"/>
      <w:ind w:left="6072"/>
    </w:pPr>
    <w:fldSimple w:instr=" PAGE \* MERGEFORMAT ">
      <w:r w:rsidR="00DF4217" w:rsidRPr="00DF4217">
        <w:rPr>
          <w:rStyle w:val="11pt"/>
          <w:noProof/>
        </w:rPr>
        <w:t>19</w:t>
      </w:r>
    </w:fldSimple>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EE7D41">
    <w:pPr>
      <w:pStyle w:val="a6"/>
      <w:framePr w:w="12178" w:h="158" w:wrap="none" w:vAnchor="text" w:hAnchor="page" w:x="-135" w:y="-1060"/>
      <w:shd w:val="clear" w:color="auto" w:fill="auto"/>
      <w:ind w:left="6072"/>
    </w:pPr>
    <w:fldSimple w:instr=" PAGE \* MERGEFORMAT ">
      <w:r w:rsidR="00DF4217" w:rsidRPr="00DF4217">
        <w:rPr>
          <w:rStyle w:val="11pt"/>
          <w:noProof/>
        </w:rPr>
        <w:t>24</w:t>
      </w:r>
    </w:fldSimple>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EE7D41">
    <w:pPr>
      <w:pStyle w:val="a6"/>
      <w:framePr w:w="12178" w:h="158" w:wrap="none" w:vAnchor="text" w:hAnchor="page" w:x="-135" w:y="-1060"/>
      <w:shd w:val="clear" w:color="auto" w:fill="auto"/>
      <w:ind w:left="6072"/>
    </w:pPr>
    <w:fldSimple w:instr=" PAGE \* MERGEFORMAT ">
      <w:r w:rsidR="00DF4217" w:rsidRPr="00DF4217">
        <w:rPr>
          <w:rStyle w:val="11pt"/>
          <w:noProof/>
        </w:rPr>
        <w:t>23</w:t>
      </w:r>
    </w:fldSimple>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EE7D41">
    <w:pPr>
      <w:pStyle w:val="a6"/>
      <w:framePr w:w="12178" w:h="158" w:wrap="none" w:vAnchor="text" w:hAnchor="page" w:x="-135" w:y="-1060"/>
      <w:shd w:val="clear" w:color="auto" w:fill="auto"/>
      <w:ind w:left="6072"/>
    </w:pPr>
    <w:fldSimple w:instr=" PAGE \* MERGEFORMAT ">
      <w:r w:rsidR="00DF4217" w:rsidRPr="00DF4217">
        <w:rPr>
          <w:rStyle w:val="11pt"/>
          <w:noProof/>
        </w:rPr>
        <w:t>26</w:t>
      </w:r>
    </w:fldSimple>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885F49"/>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EE7D41">
    <w:pPr>
      <w:pStyle w:val="a6"/>
      <w:framePr w:w="12178" w:h="158" w:wrap="none" w:vAnchor="text" w:hAnchor="page" w:x="-135" w:y="-1060"/>
      <w:shd w:val="clear" w:color="auto" w:fill="auto"/>
      <w:ind w:left="6072"/>
    </w:pPr>
    <w:fldSimple w:instr=" PAGE \* MERGEFORMAT ">
      <w:r w:rsidR="00DF4217" w:rsidRPr="00DF4217">
        <w:rPr>
          <w:rStyle w:val="11pt"/>
          <w:noProof/>
        </w:rPr>
        <w:t>30</w:t>
      </w:r>
    </w:fldSimple>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EE7D41">
    <w:pPr>
      <w:pStyle w:val="a6"/>
      <w:framePr w:w="12178" w:h="158" w:wrap="none" w:vAnchor="text" w:hAnchor="page" w:x="-135" w:y="-1060"/>
      <w:shd w:val="clear" w:color="auto" w:fill="auto"/>
      <w:ind w:left="6072"/>
    </w:pPr>
    <w:fldSimple w:instr=" PAGE \* MERGEFORMAT ">
      <w:r w:rsidR="00DF4217" w:rsidRPr="00DF4217">
        <w:rPr>
          <w:rStyle w:val="11pt"/>
          <w:noProof/>
        </w:rPr>
        <w:t>31</w:t>
      </w:r>
    </w:fldSimple>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885F49"/>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885F49"/>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EE7D41">
    <w:pPr>
      <w:pStyle w:val="a6"/>
      <w:framePr w:w="12178" w:h="158" w:wrap="none" w:vAnchor="text" w:hAnchor="page" w:x="-135" w:y="-1060"/>
      <w:shd w:val="clear" w:color="auto" w:fill="auto"/>
      <w:ind w:left="6072"/>
    </w:pPr>
    <w:fldSimple w:instr=" PAGE \* MERGEFORMAT ">
      <w:r w:rsidR="00DF4217" w:rsidRPr="00DF4217">
        <w:rPr>
          <w:rStyle w:val="11pt"/>
          <w:noProof/>
        </w:rPr>
        <w:t>34</w:t>
      </w:r>
    </w:fldSimple>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EE7D41">
    <w:pPr>
      <w:pStyle w:val="a6"/>
      <w:framePr w:w="12178" w:h="158" w:wrap="none" w:vAnchor="text" w:hAnchor="page" w:x="-135" w:y="-1060"/>
      <w:shd w:val="clear" w:color="auto" w:fill="auto"/>
      <w:ind w:left="6072"/>
    </w:pPr>
    <w:fldSimple w:instr=" PAGE \* MERGEFORMAT ">
      <w:r w:rsidR="00DF4217" w:rsidRPr="00DF4217">
        <w:rPr>
          <w:rStyle w:val="11pt"/>
          <w:noProof/>
        </w:rPr>
        <w:t>36</w:t>
      </w:r>
    </w:fldSimple>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F49" w:rsidRDefault="00EE7D41">
    <w:pPr>
      <w:pStyle w:val="a6"/>
      <w:framePr w:w="12178" w:h="158" w:wrap="none" w:vAnchor="text" w:hAnchor="page" w:x="-135" w:y="-1060"/>
      <w:shd w:val="clear" w:color="auto" w:fill="auto"/>
      <w:ind w:left="6072"/>
    </w:pPr>
    <w:fldSimple w:instr=" PAGE \* MERGEFORMAT ">
      <w:r w:rsidR="001C4532" w:rsidRPr="001C4532">
        <w:rPr>
          <w:rStyle w:val="11pt"/>
          <w:noProof/>
        </w:rPr>
        <w:t>37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2BDC" w:rsidRDefault="00082BDC"/>
  </w:footnote>
  <w:footnote w:type="continuationSeparator" w:id="1">
    <w:p w:rsidR="00082BDC" w:rsidRDefault="00082BDC"/>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83FB4"/>
    <w:multiLevelType w:val="multilevel"/>
    <w:tmpl w:val="2CE6EA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start w:val="199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6"/>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8"/>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16707E95"/>
    <w:multiLevelType w:val="multilevel"/>
    <w:tmpl w:val="DB98E7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98E1196"/>
    <w:multiLevelType w:val="multilevel"/>
    <w:tmpl w:val="A03227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B2628D1"/>
    <w:multiLevelType w:val="multilevel"/>
    <w:tmpl w:val="5538C31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57537E1"/>
    <w:multiLevelType w:val="multilevel"/>
    <w:tmpl w:val="C50AB08E"/>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3"/>
        <w:szCs w:val="23"/>
        <w:u w:val="none"/>
      </w:rPr>
    </w:lvl>
    <w:lvl w:ilvl="1">
      <w:start w:val="2"/>
      <w:numFmt w:val="upperRoman"/>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A740E3"/>
    <w:multiLevelType w:val="multilevel"/>
    <w:tmpl w:val="2F66DB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9F94951"/>
    <w:multiLevelType w:val="multilevel"/>
    <w:tmpl w:val="F40E74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540FF3"/>
    <w:multiLevelType w:val="multilevel"/>
    <w:tmpl w:val="FDB240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4"/>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4">
      <w:start w:val="2"/>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6">
      <w:numFmt w:val="decimal"/>
      <w:lvlText w:val=""/>
      <w:lvlJc w:val="left"/>
    </w:lvl>
    <w:lvl w:ilvl="7">
      <w:numFmt w:val="decimal"/>
      <w:lvlText w:val=""/>
      <w:lvlJc w:val="left"/>
    </w:lvl>
    <w:lvl w:ilvl="8">
      <w:numFmt w:val="decimal"/>
      <w:lvlText w:val=""/>
      <w:lvlJc w:val="left"/>
    </w:lvl>
  </w:abstractNum>
  <w:abstractNum w:abstractNumId="8">
    <w:nsid w:val="45BD1F38"/>
    <w:multiLevelType w:val="multilevel"/>
    <w:tmpl w:val="E3BE725C"/>
    <w:lvl w:ilvl="0">
      <w:start w:val="6"/>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9C76951"/>
    <w:multiLevelType w:val="multilevel"/>
    <w:tmpl w:val="1CB0FF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C1B4F7D"/>
    <w:multiLevelType w:val="multilevel"/>
    <w:tmpl w:val="6BEEEAB0"/>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8"/>
        <w:szCs w:val="28"/>
        <w:u w:val="none"/>
      </w:rPr>
    </w:lvl>
    <w:lvl w:ilvl="1">
      <w:start w:val="7"/>
      <w:numFmt w:val="decimal"/>
      <w:lvlText w:val="%2."/>
      <w:lvlJc w:val="left"/>
      <w:rPr>
        <w:rFonts w:ascii="Times New Roman" w:eastAsia="Times New Roman" w:hAnsi="Times New Roman" w:cs="Times New Roman"/>
        <w:b/>
        <w:bCs/>
        <w:i/>
        <w:iCs/>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39172A5"/>
    <w:multiLevelType w:val="multilevel"/>
    <w:tmpl w:val="CD62CF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2"/>
      <w:numFmt w:val="decimal"/>
      <w:lvlText w:val="%2."/>
      <w:lvlJc w:val="left"/>
      <w:rPr>
        <w:rFonts w:ascii="Times New Roman" w:eastAsia="Times New Roman" w:hAnsi="Times New Roman" w:cs="Times New Roman"/>
        <w:b/>
        <w:bCs/>
        <w:i/>
        <w:iCs/>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B974B2A"/>
    <w:multiLevelType w:val="multilevel"/>
    <w:tmpl w:val="9D3A4AF4"/>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4"/>
  </w:num>
  <w:num w:numId="3">
    <w:abstractNumId w:val="12"/>
  </w:num>
  <w:num w:numId="4">
    <w:abstractNumId w:val="11"/>
  </w:num>
  <w:num w:numId="5">
    <w:abstractNumId w:val="8"/>
  </w:num>
  <w:num w:numId="6">
    <w:abstractNumId w:val="10"/>
  </w:num>
  <w:num w:numId="7">
    <w:abstractNumId w:val="0"/>
  </w:num>
  <w:num w:numId="8">
    <w:abstractNumId w:val="7"/>
  </w:num>
  <w:num w:numId="9">
    <w:abstractNumId w:val="2"/>
  </w:num>
  <w:num w:numId="10">
    <w:abstractNumId w:val="9"/>
  </w:num>
  <w:num w:numId="11">
    <w:abstractNumId w:val="5"/>
  </w:num>
  <w:num w:numId="12">
    <w:abstractNumId w:val="6"/>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5"/>
  <w:defaultTabStop w:val="708"/>
  <w:evenAndOddHeaders/>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885F49"/>
    <w:rsid w:val="00082BDC"/>
    <w:rsid w:val="0011235C"/>
    <w:rsid w:val="001C4532"/>
    <w:rsid w:val="001E4071"/>
    <w:rsid w:val="001E6AEB"/>
    <w:rsid w:val="00282393"/>
    <w:rsid w:val="002E17A6"/>
    <w:rsid w:val="002F37C9"/>
    <w:rsid w:val="004814E1"/>
    <w:rsid w:val="004F69B7"/>
    <w:rsid w:val="00885F49"/>
    <w:rsid w:val="00894413"/>
    <w:rsid w:val="00BB3A93"/>
    <w:rsid w:val="00DF4217"/>
    <w:rsid w:val="00EE7D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85F49"/>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85F49"/>
    <w:rPr>
      <w:color w:val="0066CC"/>
      <w:u w:val="single"/>
    </w:rPr>
  </w:style>
  <w:style w:type="character" w:customStyle="1" w:styleId="2">
    <w:name w:val="Основной текст (2)_"/>
    <w:basedOn w:val="a0"/>
    <w:link w:val="20"/>
    <w:rsid w:val="00885F49"/>
    <w:rPr>
      <w:rFonts w:ascii="Times New Roman" w:eastAsia="Times New Roman" w:hAnsi="Times New Roman" w:cs="Times New Roman"/>
      <w:b w:val="0"/>
      <w:bCs w:val="0"/>
      <w:i w:val="0"/>
      <w:iCs w:val="0"/>
      <w:smallCaps w:val="0"/>
      <w:strike w:val="0"/>
      <w:spacing w:val="0"/>
      <w:sz w:val="23"/>
      <w:szCs w:val="23"/>
    </w:rPr>
  </w:style>
  <w:style w:type="character" w:customStyle="1" w:styleId="21">
    <w:name w:val="Заголовок №2_"/>
    <w:basedOn w:val="a0"/>
    <w:link w:val="22"/>
    <w:rsid w:val="00885F49"/>
    <w:rPr>
      <w:rFonts w:ascii="Times New Roman" w:eastAsia="Times New Roman" w:hAnsi="Times New Roman" w:cs="Times New Roman"/>
      <w:b w:val="0"/>
      <w:bCs w:val="0"/>
      <w:i w:val="0"/>
      <w:iCs w:val="0"/>
      <w:smallCaps w:val="0"/>
      <w:strike w:val="0"/>
      <w:spacing w:val="0"/>
      <w:sz w:val="44"/>
      <w:szCs w:val="44"/>
    </w:rPr>
  </w:style>
  <w:style w:type="character" w:customStyle="1" w:styleId="1">
    <w:name w:val="Заголовок №1_"/>
    <w:basedOn w:val="a0"/>
    <w:link w:val="10"/>
    <w:rsid w:val="00885F49"/>
    <w:rPr>
      <w:rFonts w:ascii="Times New Roman" w:eastAsia="Times New Roman" w:hAnsi="Times New Roman" w:cs="Times New Roman"/>
      <w:b w:val="0"/>
      <w:bCs w:val="0"/>
      <w:i w:val="0"/>
      <w:iCs w:val="0"/>
      <w:smallCaps w:val="0"/>
      <w:strike w:val="0"/>
      <w:spacing w:val="0"/>
      <w:sz w:val="44"/>
      <w:szCs w:val="44"/>
    </w:rPr>
  </w:style>
  <w:style w:type="character" w:customStyle="1" w:styleId="3">
    <w:name w:val="Основной текст (3)_"/>
    <w:basedOn w:val="a0"/>
    <w:link w:val="30"/>
    <w:rsid w:val="00885F49"/>
    <w:rPr>
      <w:rFonts w:ascii="Times New Roman" w:eastAsia="Times New Roman" w:hAnsi="Times New Roman" w:cs="Times New Roman"/>
      <w:b w:val="0"/>
      <w:bCs w:val="0"/>
      <w:i w:val="0"/>
      <w:iCs w:val="0"/>
      <w:smallCaps w:val="0"/>
      <w:strike w:val="0"/>
      <w:spacing w:val="0"/>
      <w:sz w:val="28"/>
      <w:szCs w:val="28"/>
    </w:rPr>
  </w:style>
  <w:style w:type="character" w:customStyle="1" w:styleId="a4">
    <w:name w:val="Основной текст_"/>
    <w:basedOn w:val="a0"/>
    <w:link w:val="8"/>
    <w:rsid w:val="00885F49"/>
    <w:rPr>
      <w:rFonts w:ascii="Times New Roman" w:eastAsia="Times New Roman" w:hAnsi="Times New Roman" w:cs="Times New Roman"/>
      <w:b w:val="0"/>
      <w:bCs w:val="0"/>
      <w:i w:val="0"/>
      <w:iCs w:val="0"/>
      <w:smallCaps w:val="0"/>
      <w:strike w:val="0"/>
      <w:spacing w:val="0"/>
      <w:sz w:val="28"/>
      <w:szCs w:val="28"/>
    </w:rPr>
  </w:style>
  <w:style w:type="character" w:customStyle="1" w:styleId="a5">
    <w:name w:val="Колонтитул_"/>
    <w:basedOn w:val="a0"/>
    <w:link w:val="a6"/>
    <w:rsid w:val="00885F49"/>
    <w:rPr>
      <w:rFonts w:ascii="Times New Roman" w:eastAsia="Times New Roman" w:hAnsi="Times New Roman" w:cs="Times New Roman"/>
      <w:b w:val="0"/>
      <w:bCs w:val="0"/>
      <w:i w:val="0"/>
      <w:iCs w:val="0"/>
      <w:smallCaps w:val="0"/>
      <w:strike w:val="0"/>
      <w:sz w:val="20"/>
      <w:szCs w:val="20"/>
    </w:rPr>
  </w:style>
  <w:style w:type="character" w:customStyle="1" w:styleId="11pt">
    <w:name w:val="Колонтитул + 11 pt"/>
    <w:basedOn w:val="a5"/>
    <w:rsid w:val="00885F49"/>
    <w:rPr>
      <w:spacing w:val="0"/>
      <w:sz w:val="22"/>
      <w:szCs w:val="22"/>
    </w:rPr>
  </w:style>
  <w:style w:type="character" w:customStyle="1" w:styleId="4">
    <w:name w:val="Основной текст (4)_"/>
    <w:basedOn w:val="a0"/>
    <w:link w:val="40"/>
    <w:rsid w:val="00885F49"/>
    <w:rPr>
      <w:rFonts w:ascii="Times New Roman" w:eastAsia="Times New Roman" w:hAnsi="Times New Roman" w:cs="Times New Roman"/>
      <w:b w:val="0"/>
      <w:bCs w:val="0"/>
      <w:i w:val="0"/>
      <w:iCs w:val="0"/>
      <w:smallCaps w:val="0"/>
      <w:strike w:val="0"/>
      <w:spacing w:val="0"/>
      <w:sz w:val="23"/>
      <w:szCs w:val="23"/>
    </w:rPr>
  </w:style>
  <w:style w:type="character" w:customStyle="1" w:styleId="32">
    <w:name w:val="Заголовок №3 (2)_"/>
    <w:basedOn w:val="a0"/>
    <w:link w:val="320"/>
    <w:rsid w:val="00885F49"/>
    <w:rPr>
      <w:rFonts w:ascii="Times New Roman" w:eastAsia="Times New Roman" w:hAnsi="Times New Roman" w:cs="Times New Roman"/>
      <w:b w:val="0"/>
      <w:bCs w:val="0"/>
      <w:i w:val="0"/>
      <w:iCs w:val="0"/>
      <w:smallCaps w:val="0"/>
      <w:strike w:val="0"/>
      <w:spacing w:val="0"/>
      <w:sz w:val="28"/>
      <w:szCs w:val="28"/>
    </w:rPr>
  </w:style>
  <w:style w:type="character" w:customStyle="1" w:styleId="31">
    <w:name w:val="Заголовок №3_"/>
    <w:basedOn w:val="a0"/>
    <w:link w:val="33"/>
    <w:rsid w:val="00885F49"/>
    <w:rPr>
      <w:rFonts w:ascii="Times New Roman" w:eastAsia="Times New Roman" w:hAnsi="Times New Roman" w:cs="Times New Roman"/>
      <w:b w:val="0"/>
      <w:bCs w:val="0"/>
      <w:i w:val="0"/>
      <w:iCs w:val="0"/>
      <w:smallCaps w:val="0"/>
      <w:strike w:val="0"/>
      <w:spacing w:val="0"/>
      <w:sz w:val="28"/>
      <w:szCs w:val="28"/>
    </w:rPr>
  </w:style>
  <w:style w:type="character" w:customStyle="1" w:styleId="a7">
    <w:name w:val="Основной текст + Полужирный;Курсив"/>
    <w:basedOn w:val="a4"/>
    <w:rsid w:val="00885F49"/>
    <w:rPr>
      <w:b/>
      <w:bCs/>
      <w:i/>
      <w:iCs/>
      <w:spacing w:val="0"/>
    </w:rPr>
  </w:style>
  <w:style w:type="character" w:customStyle="1" w:styleId="15pt-1pt">
    <w:name w:val="Основной текст + 15 pt;Полужирный;Интервал -1 pt"/>
    <w:basedOn w:val="a4"/>
    <w:rsid w:val="00885F49"/>
    <w:rPr>
      <w:b/>
      <w:bCs/>
      <w:spacing w:val="-20"/>
      <w:sz w:val="30"/>
      <w:szCs w:val="30"/>
    </w:rPr>
  </w:style>
  <w:style w:type="character" w:customStyle="1" w:styleId="a8">
    <w:name w:val="Подпись к таблице_"/>
    <w:basedOn w:val="a0"/>
    <w:link w:val="a9"/>
    <w:rsid w:val="00885F49"/>
    <w:rPr>
      <w:rFonts w:ascii="Times New Roman" w:eastAsia="Times New Roman" w:hAnsi="Times New Roman" w:cs="Times New Roman"/>
      <w:b w:val="0"/>
      <w:bCs w:val="0"/>
      <w:i w:val="0"/>
      <w:iCs w:val="0"/>
      <w:smallCaps w:val="0"/>
      <w:strike w:val="0"/>
      <w:spacing w:val="0"/>
      <w:sz w:val="28"/>
      <w:szCs w:val="28"/>
    </w:rPr>
  </w:style>
  <w:style w:type="character" w:customStyle="1" w:styleId="aa">
    <w:name w:val="Основной текст + Полужирный"/>
    <w:basedOn w:val="a4"/>
    <w:rsid w:val="00885F49"/>
    <w:rPr>
      <w:b/>
      <w:bCs/>
    </w:rPr>
  </w:style>
  <w:style w:type="character" w:customStyle="1" w:styleId="34">
    <w:name w:val="Заголовок №3 + Не курсив"/>
    <w:basedOn w:val="31"/>
    <w:rsid w:val="00885F49"/>
    <w:rPr>
      <w:i/>
      <w:iCs/>
      <w:spacing w:val="0"/>
    </w:rPr>
  </w:style>
  <w:style w:type="character" w:customStyle="1" w:styleId="ab">
    <w:name w:val="Основной текст + Полужирный;Курсив"/>
    <w:basedOn w:val="a4"/>
    <w:rsid w:val="00885F49"/>
    <w:rPr>
      <w:b/>
      <w:bCs/>
      <w:i/>
      <w:iCs/>
      <w:spacing w:val="0"/>
    </w:rPr>
  </w:style>
  <w:style w:type="character" w:customStyle="1" w:styleId="11">
    <w:name w:val="Основной текст1"/>
    <w:basedOn w:val="a4"/>
    <w:rsid w:val="00885F49"/>
  </w:style>
  <w:style w:type="character" w:customStyle="1" w:styleId="5">
    <w:name w:val="Основной текст (5)_"/>
    <w:basedOn w:val="a0"/>
    <w:link w:val="50"/>
    <w:rsid w:val="00885F49"/>
    <w:rPr>
      <w:rFonts w:ascii="Times New Roman" w:eastAsia="Times New Roman" w:hAnsi="Times New Roman" w:cs="Times New Roman"/>
      <w:b w:val="0"/>
      <w:bCs w:val="0"/>
      <w:i w:val="0"/>
      <w:iCs w:val="0"/>
      <w:smallCaps w:val="0"/>
      <w:strike w:val="0"/>
      <w:spacing w:val="0"/>
      <w:sz w:val="28"/>
      <w:szCs w:val="28"/>
    </w:rPr>
  </w:style>
  <w:style w:type="character" w:customStyle="1" w:styleId="51">
    <w:name w:val="Основной текст (5) + Не курсив"/>
    <w:basedOn w:val="5"/>
    <w:rsid w:val="00885F49"/>
    <w:rPr>
      <w:i/>
      <w:iCs/>
      <w:spacing w:val="0"/>
    </w:rPr>
  </w:style>
  <w:style w:type="character" w:customStyle="1" w:styleId="ac">
    <w:name w:val="Основной текст + Курсив"/>
    <w:basedOn w:val="a4"/>
    <w:rsid w:val="00885F49"/>
    <w:rPr>
      <w:i/>
      <w:iCs/>
      <w:spacing w:val="0"/>
    </w:rPr>
  </w:style>
  <w:style w:type="character" w:customStyle="1" w:styleId="ad">
    <w:name w:val="Основной текст + Полужирный"/>
    <w:basedOn w:val="a4"/>
    <w:rsid w:val="00885F49"/>
    <w:rPr>
      <w:b/>
      <w:bCs/>
    </w:rPr>
  </w:style>
  <w:style w:type="character" w:customStyle="1" w:styleId="ae">
    <w:name w:val="Основной текст + Полужирный;Курсив"/>
    <w:basedOn w:val="a4"/>
    <w:rsid w:val="00885F49"/>
    <w:rPr>
      <w:b/>
      <w:bCs/>
      <w:i/>
      <w:iCs/>
      <w:spacing w:val="0"/>
    </w:rPr>
  </w:style>
  <w:style w:type="character" w:customStyle="1" w:styleId="6">
    <w:name w:val="Основной текст (6)_"/>
    <w:basedOn w:val="a0"/>
    <w:link w:val="60"/>
    <w:rsid w:val="00885F49"/>
    <w:rPr>
      <w:rFonts w:ascii="Times New Roman" w:eastAsia="Times New Roman" w:hAnsi="Times New Roman" w:cs="Times New Roman"/>
      <w:b w:val="0"/>
      <w:bCs w:val="0"/>
      <w:i w:val="0"/>
      <w:iCs w:val="0"/>
      <w:smallCaps w:val="0"/>
      <w:strike w:val="0"/>
      <w:sz w:val="20"/>
      <w:szCs w:val="20"/>
    </w:rPr>
  </w:style>
  <w:style w:type="character" w:customStyle="1" w:styleId="af">
    <w:name w:val="Основной текст + Полужирный"/>
    <w:basedOn w:val="a4"/>
    <w:rsid w:val="00885F49"/>
    <w:rPr>
      <w:b/>
      <w:bCs/>
    </w:rPr>
  </w:style>
  <w:style w:type="character" w:customStyle="1" w:styleId="23">
    <w:name w:val="Основной текст2"/>
    <w:basedOn w:val="a4"/>
    <w:rsid w:val="00885F49"/>
  </w:style>
  <w:style w:type="character" w:customStyle="1" w:styleId="35">
    <w:name w:val="Основной текст3"/>
    <w:basedOn w:val="a4"/>
    <w:rsid w:val="00885F49"/>
  </w:style>
  <w:style w:type="character" w:customStyle="1" w:styleId="41">
    <w:name w:val="Заголовок №4_"/>
    <w:basedOn w:val="a0"/>
    <w:link w:val="42"/>
    <w:rsid w:val="00885F49"/>
    <w:rPr>
      <w:rFonts w:ascii="Times New Roman" w:eastAsia="Times New Roman" w:hAnsi="Times New Roman" w:cs="Times New Roman"/>
      <w:b w:val="0"/>
      <w:bCs w:val="0"/>
      <w:i w:val="0"/>
      <w:iCs w:val="0"/>
      <w:smallCaps w:val="0"/>
      <w:strike w:val="0"/>
      <w:spacing w:val="0"/>
      <w:sz w:val="28"/>
      <w:szCs w:val="28"/>
    </w:rPr>
  </w:style>
  <w:style w:type="character" w:customStyle="1" w:styleId="af0">
    <w:name w:val="Основной текст + Полужирный"/>
    <w:basedOn w:val="a4"/>
    <w:rsid w:val="00885F49"/>
    <w:rPr>
      <w:b/>
      <w:bCs/>
    </w:rPr>
  </w:style>
  <w:style w:type="character" w:customStyle="1" w:styleId="420">
    <w:name w:val="Заголовок №4 (2)_"/>
    <w:basedOn w:val="a0"/>
    <w:link w:val="421"/>
    <w:rsid w:val="00885F49"/>
    <w:rPr>
      <w:rFonts w:ascii="Times New Roman" w:eastAsia="Times New Roman" w:hAnsi="Times New Roman" w:cs="Times New Roman"/>
      <w:b w:val="0"/>
      <w:bCs w:val="0"/>
      <w:i w:val="0"/>
      <w:iCs w:val="0"/>
      <w:smallCaps w:val="0"/>
      <w:strike w:val="0"/>
      <w:spacing w:val="0"/>
      <w:sz w:val="28"/>
      <w:szCs w:val="28"/>
    </w:rPr>
  </w:style>
  <w:style w:type="character" w:customStyle="1" w:styleId="422">
    <w:name w:val="Заголовок №4 (2) + Полужирный"/>
    <w:basedOn w:val="420"/>
    <w:rsid w:val="00885F49"/>
    <w:rPr>
      <w:b/>
      <w:bCs/>
    </w:rPr>
  </w:style>
  <w:style w:type="character" w:customStyle="1" w:styleId="af1">
    <w:name w:val="Основной текст + Полужирный"/>
    <w:basedOn w:val="a4"/>
    <w:rsid w:val="00885F49"/>
    <w:rPr>
      <w:b/>
      <w:bCs/>
    </w:rPr>
  </w:style>
  <w:style w:type="character" w:customStyle="1" w:styleId="af2">
    <w:name w:val="Основной текст + Полужирный"/>
    <w:basedOn w:val="a4"/>
    <w:rsid w:val="00885F49"/>
    <w:rPr>
      <w:b/>
      <w:bCs/>
    </w:rPr>
  </w:style>
  <w:style w:type="character" w:customStyle="1" w:styleId="7">
    <w:name w:val="Основной текст (7)_"/>
    <w:basedOn w:val="a0"/>
    <w:link w:val="70"/>
    <w:rsid w:val="00885F49"/>
    <w:rPr>
      <w:rFonts w:ascii="Times New Roman" w:eastAsia="Times New Roman" w:hAnsi="Times New Roman" w:cs="Times New Roman"/>
      <w:b w:val="0"/>
      <w:bCs w:val="0"/>
      <w:i w:val="0"/>
      <w:iCs w:val="0"/>
      <w:smallCaps w:val="0"/>
      <w:strike w:val="0"/>
      <w:spacing w:val="0"/>
      <w:sz w:val="28"/>
      <w:szCs w:val="28"/>
    </w:rPr>
  </w:style>
  <w:style w:type="character" w:customStyle="1" w:styleId="af3">
    <w:name w:val="Основной текст + Полужирный"/>
    <w:basedOn w:val="a4"/>
    <w:rsid w:val="00885F49"/>
    <w:rPr>
      <w:b/>
      <w:bCs/>
    </w:rPr>
  </w:style>
  <w:style w:type="character" w:customStyle="1" w:styleId="80">
    <w:name w:val="Основной текст (8)_"/>
    <w:basedOn w:val="a0"/>
    <w:link w:val="81"/>
    <w:rsid w:val="00885F49"/>
    <w:rPr>
      <w:rFonts w:ascii="Times New Roman" w:eastAsia="Times New Roman" w:hAnsi="Times New Roman" w:cs="Times New Roman"/>
      <w:b w:val="0"/>
      <w:bCs w:val="0"/>
      <w:i w:val="0"/>
      <w:iCs w:val="0"/>
      <w:smallCaps w:val="0"/>
      <w:strike w:val="0"/>
      <w:spacing w:val="0"/>
      <w:sz w:val="22"/>
      <w:szCs w:val="22"/>
    </w:rPr>
  </w:style>
  <w:style w:type="character" w:customStyle="1" w:styleId="af4">
    <w:name w:val="Основной текст + Полужирный"/>
    <w:basedOn w:val="a4"/>
    <w:rsid w:val="00885F49"/>
    <w:rPr>
      <w:b/>
      <w:bCs/>
    </w:rPr>
  </w:style>
  <w:style w:type="character" w:customStyle="1" w:styleId="321">
    <w:name w:val="Заголовок №3 (2) + Не полужирный"/>
    <w:basedOn w:val="32"/>
    <w:rsid w:val="00885F49"/>
    <w:rPr>
      <w:b/>
      <w:bCs/>
    </w:rPr>
  </w:style>
  <w:style w:type="character" w:customStyle="1" w:styleId="1pt">
    <w:name w:val="Основной текст + Интервал 1 pt"/>
    <w:basedOn w:val="a4"/>
    <w:rsid w:val="00885F49"/>
    <w:rPr>
      <w:spacing w:val="30"/>
    </w:rPr>
  </w:style>
  <w:style w:type="character" w:customStyle="1" w:styleId="36">
    <w:name w:val="Основной текст (3)"/>
    <w:basedOn w:val="3"/>
    <w:rsid w:val="00885F49"/>
  </w:style>
  <w:style w:type="character" w:customStyle="1" w:styleId="37">
    <w:name w:val="Основной текст (3) + Курсив"/>
    <w:basedOn w:val="3"/>
    <w:rsid w:val="00885F49"/>
    <w:rPr>
      <w:i/>
      <w:iCs/>
      <w:spacing w:val="0"/>
    </w:rPr>
  </w:style>
  <w:style w:type="character" w:customStyle="1" w:styleId="38">
    <w:name w:val="Основной текст (3) + Не полужирный;Курсив"/>
    <w:basedOn w:val="3"/>
    <w:rsid w:val="00885F49"/>
    <w:rPr>
      <w:b/>
      <w:bCs/>
      <w:i/>
      <w:iCs/>
      <w:spacing w:val="0"/>
    </w:rPr>
  </w:style>
  <w:style w:type="character" w:customStyle="1" w:styleId="43">
    <w:name w:val="Основной текст4"/>
    <w:basedOn w:val="a4"/>
    <w:rsid w:val="00885F49"/>
  </w:style>
  <w:style w:type="character" w:customStyle="1" w:styleId="af5">
    <w:name w:val="Основной текст + Полужирный"/>
    <w:basedOn w:val="a4"/>
    <w:rsid w:val="00885F49"/>
    <w:rPr>
      <w:b/>
      <w:bCs/>
    </w:rPr>
  </w:style>
  <w:style w:type="character" w:customStyle="1" w:styleId="af6">
    <w:name w:val="Основной текст + Полужирный"/>
    <w:basedOn w:val="a4"/>
    <w:rsid w:val="00885F49"/>
    <w:rPr>
      <w:b/>
      <w:bCs/>
    </w:rPr>
  </w:style>
  <w:style w:type="character" w:customStyle="1" w:styleId="52">
    <w:name w:val="Основной текст5"/>
    <w:basedOn w:val="a4"/>
    <w:rsid w:val="00885F49"/>
  </w:style>
  <w:style w:type="character" w:customStyle="1" w:styleId="af7">
    <w:name w:val="Основной текст + Полужирный;Курсив"/>
    <w:basedOn w:val="a4"/>
    <w:rsid w:val="00885F49"/>
    <w:rPr>
      <w:b/>
      <w:bCs/>
      <w:i/>
      <w:iCs/>
      <w:spacing w:val="0"/>
    </w:rPr>
  </w:style>
  <w:style w:type="character" w:customStyle="1" w:styleId="af8">
    <w:name w:val="Основной текст + Полужирный;Курсив"/>
    <w:basedOn w:val="a4"/>
    <w:rsid w:val="00885F49"/>
    <w:rPr>
      <w:b/>
      <w:bCs/>
      <w:i/>
      <w:iCs/>
      <w:spacing w:val="0"/>
    </w:rPr>
  </w:style>
  <w:style w:type="character" w:customStyle="1" w:styleId="af9">
    <w:name w:val="Основной текст + Полужирный;Курсив"/>
    <w:basedOn w:val="a4"/>
    <w:rsid w:val="00885F49"/>
    <w:rPr>
      <w:b/>
      <w:bCs/>
      <w:i/>
      <w:iCs/>
      <w:spacing w:val="0"/>
    </w:rPr>
  </w:style>
  <w:style w:type="character" w:customStyle="1" w:styleId="61">
    <w:name w:val="Основной текст6"/>
    <w:basedOn w:val="a4"/>
    <w:rsid w:val="00885F49"/>
  </w:style>
  <w:style w:type="character" w:customStyle="1" w:styleId="82">
    <w:name w:val="Основной текст (8)"/>
    <w:basedOn w:val="80"/>
    <w:rsid w:val="00885F49"/>
  </w:style>
  <w:style w:type="character" w:customStyle="1" w:styleId="83">
    <w:name w:val="Основной текст (8)"/>
    <w:basedOn w:val="80"/>
    <w:rsid w:val="00885F49"/>
  </w:style>
  <w:style w:type="character" w:customStyle="1" w:styleId="71">
    <w:name w:val="Основной текст7"/>
    <w:basedOn w:val="a4"/>
    <w:rsid w:val="00885F49"/>
  </w:style>
  <w:style w:type="character" w:customStyle="1" w:styleId="39">
    <w:name w:val="Заголовок №3 + Не курсив"/>
    <w:basedOn w:val="31"/>
    <w:rsid w:val="00885F49"/>
    <w:rPr>
      <w:i/>
      <w:iCs/>
      <w:spacing w:val="0"/>
    </w:rPr>
  </w:style>
  <w:style w:type="character" w:customStyle="1" w:styleId="44">
    <w:name w:val="Заголовок №4 + Курсив"/>
    <w:basedOn w:val="41"/>
    <w:rsid w:val="00885F49"/>
    <w:rPr>
      <w:i/>
      <w:iCs/>
      <w:spacing w:val="0"/>
    </w:rPr>
  </w:style>
  <w:style w:type="character" w:customStyle="1" w:styleId="9">
    <w:name w:val="Основной текст (9)_"/>
    <w:basedOn w:val="a0"/>
    <w:link w:val="90"/>
    <w:rsid w:val="00885F49"/>
    <w:rPr>
      <w:rFonts w:ascii="Times New Roman" w:eastAsia="Times New Roman" w:hAnsi="Times New Roman" w:cs="Times New Roman"/>
      <w:b w:val="0"/>
      <w:bCs w:val="0"/>
      <w:i w:val="0"/>
      <w:iCs w:val="0"/>
      <w:smallCaps w:val="0"/>
      <w:strike w:val="0"/>
      <w:spacing w:val="10"/>
      <w:sz w:val="23"/>
      <w:szCs w:val="23"/>
    </w:rPr>
  </w:style>
  <w:style w:type="character" w:customStyle="1" w:styleId="91">
    <w:name w:val="Основной текст (9)"/>
    <w:basedOn w:val="9"/>
    <w:rsid w:val="00885F49"/>
  </w:style>
  <w:style w:type="character" w:customStyle="1" w:styleId="84">
    <w:name w:val="Основной текст (8)"/>
    <w:basedOn w:val="80"/>
    <w:rsid w:val="00885F49"/>
  </w:style>
  <w:style w:type="character" w:customStyle="1" w:styleId="85">
    <w:name w:val="Основной текст (8)"/>
    <w:basedOn w:val="80"/>
    <w:rsid w:val="00885F49"/>
  </w:style>
  <w:style w:type="character" w:customStyle="1" w:styleId="100">
    <w:name w:val="Основной текст (10)_"/>
    <w:basedOn w:val="a0"/>
    <w:link w:val="101"/>
    <w:rsid w:val="00885F49"/>
    <w:rPr>
      <w:rFonts w:ascii="Times New Roman" w:eastAsia="Times New Roman" w:hAnsi="Times New Roman" w:cs="Times New Roman"/>
      <w:b w:val="0"/>
      <w:bCs w:val="0"/>
      <w:i w:val="0"/>
      <w:iCs w:val="0"/>
      <w:smallCaps w:val="0"/>
      <w:strike w:val="0"/>
      <w:spacing w:val="0"/>
      <w:sz w:val="8"/>
      <w:szCs w:val="8"/>
    </w:rPr>
  </w:style>
  <w:style w:type="character" w:customStyle="1" w:styleId="102">
    <w:name w:val="Основной текст (10)"/>
    <w:basedOn w:val="100"/>
    <w:rsid w:val="00885F49"/>
  </w:style>
  <w:style w:type="character" w:customStyle="1" w:styleId="110">
    <w:name w:val="Основной текст (11)_"/>
    <w:basedOn w:val="a0"/>
    <w:link w:val="111"/>
    <w:rsid w:val="00885F49"/>
    <w:rPr>
      <w:rFonts w:ascii="Times New Roman" w:eastAsia="Times New Roman" w:hAnsi="Times New Roman" w:cs="Times New Roman"/>
      <w:b w:val="0"/>
      <w:bCs w:val="0"/>
      <w:i w:val="0"/>
      <w:iCs w:val="0"/>
      <w:smallCaps w:val="0"/>
      <w:strike w:val="0"/>
      <w:w w:val="150"/>
      <w:sz w:val="15"/>
      <w:szCs w:val="15"/>
    </w:rPr>
  </w:style>
  <w:style w:type="character" w:customStyle="1" w:styleId="112">
    <w:name w:val="Основной текст (11)"/>
    <w:basedOn w:val="110"/>
    <w:rsid w:val="00885F49"/>
  </w:style>
  <w:style w:type="character" w:customStyle="1" w:styleId="12">
    <w:name w:val="Основной текст (12)_"/>
    <w:basedOn w:val="a0"/>
    <w:link w:val="120"/>
    <w:rsid w:val="00885F49"/>
    <w:rPr>
      <w:rFonts w:ascii="Times New Roman" w:eastAsia="Times New Roman" w:hAnsi="Times New Roman" w:cs="Times New Roman"/>
      <w:b w:val="0"/>
      <w:bCs w:val="0"/>
      <w:i w:val="0"/>
      <w:iCs w:val="0"/>
      <w:smallCaps w:val="0"/>
      <w:strike w:val="0"/>
      <w:spacing w:val="0"/>
      <w:sz w:val="18"/>
      <w:szCs w:val="18"/>
    </w:rPr>
  </w:style>
  <w:style w:type="character" w:customStyle="1" w:styleId="121">
    <w:name w:val="Основной текст (12)"/>
    <w:basedOn w:val="12"/>
    <w:rsid w:val="00885F49"/>
  </w:style>
  <w:style w:type="paragraph" w:customStyle="1" w:styleId="20">
    <w:name w:val="Основной текст (2)"/>
    <w:basedOn w:val="a"/>
    <w:link w:val="2"/>
    <w:rsid w:val="00885F49"/>
    <w:pPr>
      <w:shd w:val="clear" w:color="auto" w:fill="FFFFFF"/>
      <w:spacing w:after="4260" w:line="413" w:lineRule="exact"/>
      <w:jc w:val="center"/>
    </w:pPr>
    <w:rPr>
      <w:rFonts w:ascii="Times New Roman" w:eastAsia="Times New Roman" w:hAnsi="Times New Roman" w:cs="Times New Roman"/>
      <w:b/>
      <w:bCs/>
      <w:sz w:val="23"/>
      <w:szCs w:val="23"/>
    </w:rPr>
  </w:style>
  <w:style w:type="paragraph" w:customStyle="1" w:styleId="22">
    <w:name w:val="Заголовок №2"/>
    <w:basedOn w:val="a"/>
    <w:link w:val="21"/>
    <w:rsid w:val="00885F49"/>
    <w:pPr>
      <w:shd w:val="clear" w:color="auto" w:fill="FFFFFF"/>
      <w:spacing w:before="4260" w:after="540" w:line="0" w:lineRule="atLeast"/>
      <w:jc w:val="center"/>
      <w:outlineLvl w:val="1"/>
    </w:pPr>
    <w:rPr>
      <w:rFonts w:ascii="Times New Roman" w:eastAsia="Times New Roman" w:hAnsi="Times New Roman" w:cs="Times New Roman"/>
      <w:b/>
      <w:bCs/>
      <w:smallCaps/>
      <w:sz w:val="44"/>
      <w:szCs w:val="44"/>
    </w:rPr>
  </w:style>
  <w:style w:type="paragraph" w:customStyle="1" w:styleId="10">
    <w:name w:val="Заголовок №1"/>
    <w:basedOn w:val="a"/>
    <w:link w:val="1"/>
    <w:rsid w:val="00885F49"/>
    <w:pPr>
      <w:shd w:val="clear" w:color="auto" w:fill="FFFFFF"/>
      <w:spacing w:before="540" w:after="480" w:line="0" w:lineRule="atLeast"/>
      <w:jc w:val="center"/>
      <w:outlineLvl w:val="0"/>
    </w:pPr>
    <w:rPr>
      <w:rFonts w:ascii="Times New Roman" w:eastAsia="Times New Roman" w:hAnsi="Times New Roman" w:cs="Times New Roman"/>
      <w:b/>
      <w:bCs/>
      <w:smallCaps/>
      <w:sz w:val="44"/>
      <w:szCs w:val="44"/>
    </w:rPr>
  </w:style>
  <w:style w:type="paragraph" w:customStyle="1" w:styleId="30">
    <w:name w:val="Основной текст (3)"/>
    <w:basedOn w:val="a"/>
    <w:link w:val="3"/>
    <w:rsid w:val="00885F49"/>
    <w:pPr>
      <w:shd w:val="clear" w:color="auto" w:fill="FFFFFF"/>
      <w:spacing w:before="480" w:after="5760" w:line="322" w:lineRule="exact"/>
      <w:jc w:val="center"/>
    </w:pPr>
    <w:rPr>
      <w:rFonts w:ascii="Times New Roman" w:eastAsia="Times New Roman" w:hAnsi="Times New Roman" w:cs="Times New Roman"/>
      <w:b/>
      <w:bCs/>
      <w:sz w:val="28"/>
      <w:szCs w:val="28"/>
    </w:rPr>
  </w:style>
  <w:style w:type="paragraph" w:customStyle="1" w:styleId="8">
    <w:name w:val="Основной текст8"/>
    <w:basedOn w:val="a"/>
    <w:link w:val="a4"/>
    <w:rsid w:val="00885F49"/>
    <w:pPr>
      <w:shd w:val="clear" w:color="auto" w:fill="FFFFFF"/>
      <w:spacing w:line="370" w:lineRule="exact"/>
    </w:pPr>
    <w:rPr>
      <w:rFonts w:ascii="Times New Roman" w:eastAsia="Times New Roman" w:hAnsi="Times New Roman" w:cs="Times New Roman"/>
      <w:sz w:val="28"/>
      <w:szCs w:val="28"/>
    </w:rPr>
  </w:style>
  <w:style w:type="paragraph" w:customStyle="1" w:styleId="a6">
    <w:name w:val="Колонтитул"/>
    <w:basedOn w:val="a"/>
    <w:link w:val="a5"/>
    <w:rsid w:val="00885F49"/>
    <w:pPr>
      <w:shd w:val="clear" w:color="auto" w:fill="FFFFFF"/>
    </w:pPr>
    <w:rPr>
      <w:rFonts w:ascii="Times New Roman" w:eastAsia="Times New Roman" w:hAnsi="Times New Roman" w:cs="Times New Roman"/>
      <w:sz w:val="20"/>
      <w:szCs w:val="20"/>
    </w:rPr>
  </w:style>
  <w:style w:type="paragraph" w:customStyle="1" w:styleId="40">
    <w:name w:val="Основной текст (4)"/>
    <w:basedOn w:val="a"/>
    <w:link w:val="4"/>
    <w:rsid w:val="00885F49"/>
    <w:pPr>
      <w:shd w:val="clear" w:color="auto" w:fill="FFFFFF"/>
      <w:spacing w:line="274" w:lineRule="exact"/>
      <w:jc w:val="both"/>
    </w:pPr>
    <w:rPr>
      <w:rFonts w:ascii="Times New Roman" w:eastAsia="Times New Roman" w:hAnsi="Times New Roman" w:cs="Times New Roman"/>
      <w:i/>
      <w:iCs/>
      <w:sz w:val="23"/>
      <w:szCs w:val="23"/>
    </w:rPr>
  </w:style>
  <w:style w:type="paragraph" w:customStyle="1" w:styleId="320">
    <w:name w:val="Заголовок №3 (2)"/>
    <w:basedOn w:val="a"/>
    <w:link w:val="32"/>
    <w:rsid w:val="00885F49"/>
    <w:pPr>
      <w:shd w:val="clear" w:color="auto" w:fill="FFFFFF"/>
      <w:spacing w:after="420" w:line="0" w:lineRule="atLeast"/>
      <w:outlineLvl w:val="2"/>
    </w:pPr>
    <w:rPr>
      <w:rFonts w:ascii="Times New Roman" w:eastAsia="Times New Roman" w:hAnsi="Times New Roman" w:cs="Times New Roman"/>
      <w:b/>
      <w:bCs/>
      <w:sz w:val="28"/>
      <w:szCs w:val="28"/>
    </w:rPr>
  </w:style>
  <w:style w:type="paragraph" w:customStyle="1" w:styleId="33">
    <w:name w:val="Заголовок №3"/>
    <w:basedOn w:val="a"/>
    <w:link w:val="31"/>
    <w:rsid w:val="00885F49"/>
    <w:pPr>
      <w:shd w:val="clear" w:color="auto" w:fill="FFFFFF"/>
      <w:spacing w:before="420" w:line="370" w:lineRule="exact"/>
      <w:outlineLvl w:val="2"/>
    </w:pPr>
    <w:rPr>
      <w:rFonts w:ascii="Times New Roman" w:eastAsia="Times New Roman" w:hAnsi="Times New Roman" w:cs="Times New Roman"/>
      <w:b/>
      <w:bCs/>
      <w:i/>
      <w:iCs/>
      <w:sz w:val="28"/>
      <w:szCs w:val="28"/>
    </w:rPr>
  </w:style>
  <w:style w:type="paragraph" w:customStyle="1" w:styleId="a9">
    <w:name w:val="Подпись к таблице"/>
    <w:basedOn w:val="a"/>
    <w:link w:val="a8"/>
    <w:rsid w:val="00885F49"/>
    <w:pPr>
      <w:shd w:val="clear" w:color="auto" w:fill="FFFFFF"/>
      <w:spacing w:line="0" w:lineRule="atLeast"/>
    </w:pPr>
    <w:rPr>
      <w:rFonts w:ascii="Times New Roman" w:eastAsia="Times New Roman" w:hAnsi="Times New Roman" w:cs="Times New Roman"/>
      <w:b/>
      <w:bCs/>
      <w:i/>
      <w:iCs/>
      <w:sz w:val="28"/>
      <w:szCs w:val="28"/>
    </w:rPr>
  </w:style>
  <w:style w:type="paragraph" w:customStyle="1" w:styleId="50">
    <w:name w:val="Основной текст (5)"/>
    <w:basedOn w:val="a"/>
    <w:link w:val="5"/>
    <w:rsid w:val="00885F49"/>
    <w:pPr>
      <w:shd w:val="clear" w:color="auto" w:fill="FFFFFF"/>
      <w:spacing w:line="370" w:lineRule="exact"/>
      <w:jc w:val="both"/>
    </w:pPr>
    <w:rPr>
      <w:rFonts w:ascii="Times New Roman" w:eastAsia="Times New Roman" w:hAnsi="Times New Roman" w:cs="Times New Roman"/>
      <w:i/>
      <w:iCs/>
      <w:sz w:val="28"/>
      <w:szCs w:val="28"/>
    </w:rPr>
  </w:style>
  <w:style w:type="paragraph" w:customStyle="1" w:styleId="60">
    <w:name w:val="Основной текст (6)"/>
    <w:basedOn w:val="a"/>
    <w:link w:val="6"/>
    <w:rsid w:val="00885F49"/>
    <w:pPr>
      <w:shd w:val="clear" w:color="auto" w:fill="FFFFFF"/>
      <w:spacing w:line="0" w:lineRule="atLeast"/>
    </w:pPr>
    <w:rPr>
      <w:rFonts w:ascii="Times New Roman" w:eastAsia="Times New Roman" w:hAnsi="Times New Roman" w:cs="Times New Roman"/>
      <w:sz w:val="20"/>
      <w:szCs w:val="20"/>
    </w:rPr>
  </w:style>
  <w:style w:type="paragraph" w:customStyle="1" w:styleId="42">
    <w:name w:val="Заголовок №4"/>
    <w:basedOn w:val="a"/>
    <w:link w:val="41"/>
    <w:rsid w:val="00885F49"/>
    <w:pPr>
      <w:shd w:val="clear" w:color="auto" w:fill="FFFFFF"/>
      <w:spacing w:after="120" w:line="370" w:lineRule="exact"/>
      <w:ind w:hanging="1480"/>
      <w:jc w:val="both"/>
      <w:outlineLvl w:val="3"/>
    </w:pPr>
    <w:rPr>
      <w:rFonts w:ascii="Times New Roman" w:eastAsia="Times New Roman" w:hAnsi="Times New Roman" w:cs="Times New Roman"/>
      <w:b/>
      <w:bCs/>
      <w:sz w:val="28"/>
      <w:szCs w:val="28"/>
    </w:rPr>
  </w:style>
  <w:style w:type="paragraph" w:customStyle="1" w:styleId="421">
    <w:name w:val="Заголовок №4 (2)"/>
    <w:basedOn w:val="a"/>
    <w:link w:val="420"/>
    <w:rsid w:val="00885F49"/>
    <w:pPr>
      <w:shd w:val="clear" w:color="auto" w:fill="FFFFFF"/>
      <w:spacing w:line="370" w:lineRule="exact"/>
      <w:jc w:val="center"/>
      <w:outlineLvl w:val="3"/>
    </w:pPr>
    <w:rPr>
      <w:rFonts w:ascii="Times New Roman" w:eastAsia="Times New Roman" w:hAnsi="Times New Roman" w:cs="Times New Roman"/>
      <w:sz w:val="28"/>
      <w:szCs w:val="28"/>
    </w:rPr>
  </w:style>
  <w:style w:type="paragraph" w:customStyle="1" w:styleId="70">
    <w:name w:val="Основной текст (7)"/>
    <w:basedOn w:val="a"/>
    <w:link w:val="7"/>
    <w:rsid w:val="00885F49"/>
    <w:pPr>
      <w:shd w:val="clear" w:color="auto" w:fill="FFFFFF"/>
      <w:spacing w:line="370" w:lineRule="exact"/>
      <w:jc w:val="both"/>
    </w:pPr>
    <w:rPr>
      <w:rFonts w:ascii="Times New Roman" w:eastAsia="Times New Roman" w:hAnsi="Times New Roman" w:cs="Times New Roman"/>
      <w:b/>
      <w:bCs/>
      <w:i/>
      <w:iCs/>
      <w:sz w:val="28"/>
      <w:szCs w:val="28"/>
    </w:rPr>
  </w:style>
  <w:style w:type="paragraph" w:customStyle="1" w:styleId="81">
    <w:name w:val="Основной текст (8)"/>
    <w:basedOn w:val="a"/>
    <w:link w:val="80"/>
    <w:rsid w:val="00885F49"/>
    <w:pPr>
      <w:shd w:val="clear" w:color="auto" w:fill="FFFFFF"/>
      <w:spacing w:line="0" w:lineRule="atLeast"/>
    </w:pPr>
    <w:rPr>
      <w:rFonts w:ascii="Times New Roman" w:eastAsia="Times New Roman" w:hAnsi="Times New Roman" w:cs="Times New Roman"/>
      <w:sz w:val="22"/>
      <w:szCs w:val="22"/>
    </w:rPr>
  </w:style>
  <w:style w:type="paragraph" w:customStyle="1" w:styleId="90">
    <w:name w:val="Основной текст (9)"/>
    <w:basedOn w:val="a"/>
    <w:link w:val="9"/>
    <w:rsid w:val="00885F49"/>
    <w:pPr>
      <w:shd w:val="clear" w:color="auto" w:fill="FFFFFF"/>
      <w:spacing w:after="120" w:line="0" w:lineRule="atLeast"/>
      <w:jc w:val="center"/>
    </w:pPr>
    <w:rPr>
      <w:rFonts w:ascii="Times New Roman" w:eastAsia="Times New Roman" w:hAnsi="Times New Roman" w:cs="Times New Roman"/>
      <w:spacing w:val="10"/>
      <w:sz w:val="23"/>
      <w:szCs w:val="23"/>
    </w:rPr>
  </w:style>
  <w:style w:type="paragraph" w:customStyle="1" w:styleId="101">
    <w:name w:val="Основной текст (10)"/>
    <w:basedOn w:val="a"/>
    <w:link w:val="100"/>
    <w:rsid w:val="00885F49"/>
    <w:pPr>
      <w:shd w:val="clear" w:color="auto" w:fill="FFFFFF"/>
      <w:spacing w:before="540" w:line="0" w:lineRule="atLeast"/>
    </w:pPr>
    <w:rPr>
      <w:rFonts w:ascii="Times New Roman" w:eastAsia="Times New Roman" w:hAnsi="Times New Roman" w:cs="Times New Roman"/>
      <w:b/>
      <w:bCs/>
      <w:i/>
      <w:iCs/>
      <w:sz w:val="8"/>
      <w:szCs w:val="8"/>
    </w:rPr>
  </w:style>
  <w:style w:type="paragraph" w:customStyle="1" w:styleId="111">
    <w:name w:val="Основной текст (11)"/>
    <w:basedOn w:val="a"/>
    <w:link w:val="110"/>
    <w:rsid w:val="00885F49"/>
    <w:pPr>
      <w:shd w:val="clear" w:color="auto" w:fill="FFFFFF"/>
      <w:spacing w:before="240" w:line="0" w:lineRule="atLeast"/>
    </w:pPr>
    <w:rPr>
      <w:rFonts w:ascii="Times New Roman" w:eastAsia="Times New Roman" w:hAnsi="Times New Roman" w:cs="Times New Roman"/>
      <w:w w:val="150"/>
      <w:sz w:val="15"/>
      <w:szCs w:val="15"/>
    </w:rPr>
  </w:style>
  <w:style w:type="paragraph" w:customStyle="1" w:styleId="120">
    <w:name w:val="Основной текст (12)"/>
    <w:basedOn w:val="a"/>
    <w:link w:val="12"/>
    <w:rsid w:val="00885F49"/>
    <w:pPr>
      <w:shd w:val="clear" w:color="auto" w:fill="FFFFFF"/>
      <w:spacing w:line="226" w:lineRule="exact"/>
    </w:pPr>
    <w:rPr>
      <w:rFonts w:ascii="Times New Roman" w:eastAsia="Times New Roman"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oter" Target="footer12.xml"/><Relationship Id="rId3" Type="http://schemas.openxmlformats.org/officeDocument/2006/relationships/settings" Target="settings.xml"/><Relationship Id="rId21" Type="http://schemas.openxmlformats.org/officeDocument/2006/relationships/footer" Target="footer15.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10.xml"/><Relationship Id="rId20"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9.xml"/><Relationship Id="rId23" Type="http://schemas.openxmlformats.org/officeDocument/2006/relationships/footer" Target="footer17.xml"/><Relationship Id="rId10" Type="http://schemas.openxmlformats.org/officeDocument/2006/relationships/footer" Target="footer4.xml"/><Relationship Id="rId19"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 Id="rId22" Type="http://schemas.openxmlformats.org/officeDocument/2006/relationships/footer" Target="footer1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36</Pages>
  <Words>8660</Words>
  <Characters>49364</Characters>
  <Application>Microsoft Office Word</Application>
  <DocSecurity>0</DocSecurity>
  <Lines>411</Lines>
  <Paragraphs>115</Paragraphs>
  <ScaleCrop>false</ScaleCrop>
  <Company/>
  <LinksUpToDate>false</LinksUpToDate>
  <CharactersWithSpaces>57909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ФГПОУ СПО «ДЕТСКАЯ МУЗЫКАЛЬНАЯ ШКОЛА АКАДЕМИЧЕСКОГО МУЗЫКАЛЬНОГО КОЛЛЕДЖА ПРИ МОСКОВСКОЙ ГОСУДАРСТВЕННОЙ              КОНСЕРВАТОРИИ ИМ</dc:title>
  <dc:creator>Зара</dc:creator>
  <cp:lastModifiedBy>Зара</cp:lastModifiedBy>
  <cp:revision>9</cp:revision>
  <dcterms:created xsi:type="dcterms:W3CDTF">2020-07-28T10:44:00Z</dcterms:created>
  <dcterms:modified xsi:type="dcterms:W3CDTF">2020-09-07T14:58:00Z</dcterms:modified>
</cp:coreProperties>
</file>